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B5C0" w14:textId="26F273F2" w:rsidR="002438ED" w:rsidRPr="007B228C" w:rsidRDefault="002438ED" w:rsidP="007B228C">
      <w:pPr>
        <w:pStyle w:val="ad"/>
        <w:numPr>
          <w:ilvl w:val="0"/>
          <w:numId w:val="23"/>
        </w:numPr>
        <w:autoSpaceDE w:val="0"/>
        <w:autoSpaceDN w:val="0"/>
        <w:adjustRightInd w:val="0"/>
        <w:ind w:leftChars="0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7B228C">
        <w:rPr>
          <w:rFonts w:eastAsia="標楷體"/>
          <w:b/>
          <w:kern w:val="0"/>
          <w:sz w:val="28"/>
          <w:szCs w:val="28"/>
        </w:rPr>
        <w:t>競賽流程</w:t>
      </w:r>
    </w:p>
    <w:p w14:paraId="3A343A00" w14:textId="48514C1D" w:rsidR="002438ED" w:rsidRDefault="00536F97" w:rsidP="00031B9B">
      <w:pPr>
        <w:spacing w:line="276" w:lineRule="auto"/>
        <w:ind w:firstLineChars="200" w:firstLine="480"/>
        <w:jc w:val="both"/>
        <w:rPr>
          <w:rFonts w:eastAsia="標楷體"/>
        </w:rPr>
      </w:pPr>
      <w:r w:rsidRPr="00031B9B">
        <w:rPr>
          <w:rFonts w:eastAsia="標楷體"/>
        </w:rPr>
        <w:t>報名後可自由參加練習賽，不影響競賽結果。正式比賽分成網路初賽和現場決賽。為擴展學生之校際交流機會，每校限兩隊以內晉級現場決賽，其餘未能晉</w:t>
      </w:r>
      <w:r w:rsidR="00793EBC">
        <w:rPr>
          <w:rFonts w:eastAsia="標楷體"/>
        </w:rPr>
        <w:t>級現場決賽的各分場第一名隊伍，</w:t>
      </w:r>
      <w:r w:rsidRPr="00031B9B">
        <w:rPr>
          <w:rFonts w:eastAsia="標楷體"/>
        </w:rPr>
        <w:t>列為決賽優勝</w:t>
      </w:r>
      <w:proofErr w:type="gramStart"/>
      <w:r w:rsidRPr="00031B9B">
        <w:rPr>
          <w:rFonts w:eastAsia="標楷體"/>
        </w:rPr>
        <w:t>﹙詳參</w:t>
      </w:r>
      <w:proofErr w:type="gramEnd"/>
      <w:r w:rsidRPr="00031B9B">
        <w:rPr>
          <w:rFonts w:eastAsia="標楷體"/>
        </w:rPr>
        <w:t>競賽分場及晉級隊數之說明﹚。</w:t>
      </w:r>
    </w:p>
    <w:tbl>
      <w:tblPr>
        <w:tblStyle w:val="4-1"/>
        <w:tblW w:w="5227" w:type="pct"/>
        <w:tblInd w:w="-147" w:type="dxa"/>
        <w:tblLayout w:type="fixed"/>
        <w:tblLook w:val="02A0" w:firstRow="1" w:lastRow="0" w:firstColumn="1" w:lastColumn="0" w:noHBand="1" w:noVBand="0"/>
      </w:tblPr>
      <w:tblGrid>
        <w:gridCol w:w="1006"/>
        <w:gridCol w:w="1006"/>
        <w:gridCol w:w="1006"/>
        <w:gridCol w:w="1006"/>
        <w:gridCol w:w="1006"/>
        <w:gridCol w:w="1007"/>
        <w:gridCol w:w="1007"/>
        <w:gridCol w:w="1007"/>
        <w:gridCol w:w="1007"/>
        <w:gridCol w:w="1007"/>
      </w:tblGrid>
      <w:tr w:rsidR="00EE618B" w:rsidRPr="00031B9B" w14:paraId="21A54D7A" w14:textId="77777777" w:rsidTr="00FA1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4A0FA5EC" w14:textId="77777777" w:rsidR="00EE618B" w:rsidRPr="00350479" w:rsidRDefault="00EE618B" w:rsidP="00FA142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FFFF"/>
                <w:kern w:val="0"/>
                <w:sz w:val="32"/>
                <w:szCs w:val="28"/>
              </w:rPr>
            </w:pPr>
            <w:r w:rsidRPr="00031B9B"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20</w:t>
            </w:r>
            <w:r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2</w:t>
            </w:r>
            <w:r>
              <w:rPr>
                <w:rFonts w:eastAsia="標楷體" w:hint="eastAsia"/>
                <w:b w:val="0"/>
                <w:bCs w:val="0"/>
                <w:color w:val="FFFFFF"/>
                <w:kern w:val="0"/>
                <w:sz w:val="32"/>
                <w:szCs w:val="28"/>
              </w:rPr>
              <w:t>4</w:t>
            </w:r>
            <w:r w:rsidRPr="00031B9B"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年第十</w:t>
            </w:r>
            <w:r>
              <w:rPr>
                <w:rFonts w:eastAsia="標楷體" w:hint="eastAsia"/>
                <w:b w:val="0"/>
                <w:bCs w:val="0"/>
                <w:color w:val="FFFFFF"/>
                <w:kern w:val="0"/>
                <w:sz w:val="32"/>
                <w:szCs w:val="28"/>
              </w:rPr>
              <w:t>九</w:t>
            </w:r>
            <w:r w:rsidRPr="00031B9B"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屆全國</w:t>
            </w:r>
            <w:proofErr w:type="gramStart"/>
            <w:r w:rsidRPr="00031B9B"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盃</w:t>
            </w:r>
            <w:proofErr w:type="gramEnd"/>
            <w:r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商</w:t>
            </w:r>
            <w:r w:rsidRPr="00031B9B">
              <w:rPr>
                <w:rFonts w:eastAsia="標楷體"/>
                <w:b w:val="0"/>
                <w:bCs w:val="0"/>
                <w:color w:val="FFFFFF"/>
                <w:kern w:val="0"/>
                <w:sz w:val="32"/>
                <w:szCs w:val="28"/>
              </w:rPr>
              <w:t>業經營模擬大賽</w:t>
            </w:r>
          </w:p>
          <w:p w14:paraId="555D3E60" w14:textId="77777777" w:rsidR="00EE618B" w:rsidRPr="00031B9B" w:rsidRDefault="00EE618B" w:rsidP="00FA142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FF00"/>
                <w:kern w:val="0"/>
                <w:sz w:val="32"/>
                <w:szCs w:val="28"/>
              </w:rPr>
            </w:pPr>
            <w:r w:rsidRPr="00031B9B">
              <w:rPr>
                <w:rFonts w:eastAsia="標楷體"/>
                <w:color w:val="FFFF00"/>
                <w:sz w:val="32"/>
                <w:szCs w:val="28"/>
              </w:rPr>
              <w:t>(</w:t>
            </w:r>
            <w:r>
              <w:rPr>
                <w:rFonts w:eastAsia="標楷體"/>
                <w:color w:val="FFFF00"/>
                <w:sz w:val="32"/>
                <w:szCs w:val="28"/>
              </w:rPr>
              <w:t>MBS</w:t>
            </w:r>
            <w:r w:rsidRPr="00031B9B">
              <w:rPr>
                <w:rFonts w:eastAsia="標楷體"/>
                <w:color w:val="FFFF00"/>
                <w:sz w:val="32"/>
                <w:szCs w:val="28"/>
              </w:rPr>
              <w:t>模擬經營競賽</w:t>
            </w:r>
            <w:r w:rsidRPr="00031B9B">
              <w:rPr>
                <w:rFonts w:eastAsia="標楷體"/>
                <w:color w:val="FFFF00"/>
                <w:sz w:val="32"/>
                <w:szCs w:val="28"/>
              </w:rPr>
              <w:t>)</w:t>
            </w:r>
          </w:p>
          <w:p w14:paraId="752EDB70" w14:textId="77777777" w:rsidR="00EE618B" w:rsidRPr="00031B9B" w:rsidRDefault="00EE618B" w:rsidP="00FA1422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677E8">
              <w:rPr>
                <w:rFonts w:eastAsia="標楷體"/>
                <w:b w:val="0"/>
                <w:bCs w:val="0"/>
                <w:color w:val="FFFFFF"/>
                <w:kern w:val="0"/>
                <w:szCs w:val="28"/>
              </w:rPr>
              <w:t>地點</w:t>
            </w:r>
            <w:r w:rsidRPr="00B677E8">
              <w:rPr>
                <w:rFonts w:eastAsia="標楷體"/>
                <w:b w:val="0"/>
                <w:bCs w:val="0"/>
                <w:color w:val="FFFFFF"/>
                <w:kern w:val="0"/>
                <w:szCs w:val="28"/>
              </w:rPr>
              <w:t>:</w:t>
            </w:r>
            <w:r w:rsidRPr="00B677E8">
              <w:rPr>
                <w:rFonts w:eastAsia="標楷體"/>
                <w:b w:val="0"/>
                <w:bCs w:val="0"/>
                <w:color w:val="FFFFFF"/>
                <w:kern w:val="0"/>
                <w:szCs w:val="28"/>
              </w:rPr>
              <w:t>國立聯合大學立德樓</w:t>
            </w:r>
          </w:p>
        </w:tc>
      </w:tr>
      <w:tr w:rsidR="00EE618B" w:rsidRPr="00031B9B" w14:paraId="64D2D5AE" w14:textId="77777777" w:rsidTr="00FA1422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  <w:hideMark/>
          </w:tcPr>
          <w:p w14:paraId="5D9A097A" w14:textId="42C11AEC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b w:val="0"/>
                <w:color w:val="7030A0"/>
                <w:kern w:val="0"/>
              </w:rPr>
            </w:pPr>
            <w:proofErr w:type="gramStart"/>
            <w:r w:rsidRPr="00D81C0E">
              <w:rPr>
                <w:rFonts w:eastAsia="標楷體"/>
                <w:b w:val="0"/>
                <w:bCs w:val="0"/>
                <w:color w:val="7030A0"/>
                <w:kern w:val="0"/>
              </w:rPr>
              <w:t>報名載止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  <w:hideMark/>
          </w:tcPr>
          <w:p w14:paraId="796A6416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color w:val="7030A0"/>
                <w:kern w:val="0"/>
              </w:rPr>
            </w:pPr>
            <w:r>
              <w:rPr>
                <w:rFonts w:eastAsia="標楷體" w:hint="eastAsia"/>
                <w:bCs/>
                <w:color w:val="7030A0"/>
                <w:kern w:val="0"/>
              </w:rPr>
              <w:t>確認已劃撥隊伍</w:t>
            </w:r>
          </w:p>
        </w:tc>
        <w:tc>
          <w:tcPr>
            <w:tcW w:w="500" w:type="pct"/>
            <w:textDirection w:val="tbRlV"/>
            <w:vAlign w:val="center"/>
            <w:hideMark/>
          </w:tcPr>
          <w:p w14:paraId="018E86DF" w14:textId="77777777" w:rsidR="00EE618B" w:rsidRPr="00BA0E49" w:rsidRDefault="00EE618B" w:rsidP="00EE618B">
            <w:pPr>
              <w:widowControl/>
              <w:snapToGrid w:val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2"/>
                <w:szCs w:val="22"/>
              </w:rPr>
            </w:pPr>
            <w:r w:rsidRPr="00EE618B">
              <w:rPr>
                <w:rFonts w:eastAsia="標楷體" w:hint="eastAsia"/>
                <w:bCs/>
                <w:color w:val="7030A0"/>
                <w:kern w:val="0"/>
              </w:rPr>
              <w:t>競</w:t>
            </w:r>
            <w:r w:rsidRPr="00EE618B">
              <w:rPr>
                <w:rFonts w:eastAsia="標楷體"/>
                <w:bCs/>
                <w:color w:val="7030A0"/>
                <w:kern w:val="0"/>
              </w:rPr>
              <w:t>賽軟體</w:t>
            </w:r>
            <w:r w:rsidRPr="00EE618B">
              <w:rPr>
                <w:rFonts w:eastAsia="標楷體" w:hint="eastAsia"/>
                <w:bCs/>
                <w:color w:val="7030A0"/>
                <w:kern w:val="0"/>
              </w:rPr>
              <w:t>教育訓</w:t>
            </w:r>
            <w:r w:rsidRPr="00EE618B">
              <w:rPr>
                <w:rFonts w:eastAsia="標楷體"/>
                <w:bCs/>
                <w:color w:val="7030A0"/>
                <w:kern w:val="0"/>
              </w:rPr>
              <w:t>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</w:tcPr>
          <w:p w14:paraId="53D8DB9F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color w:val="002060"/>
                <w:kern w:val="0"/>
              </w:rPr>
            </w:pPr>
            <w:r>
              <w:rPr>
                <w:rFonts w:eastAsia="標楷體" w:hint="eastAsia"/>
                <w:bCs/>
                <w:color w:val="002060"/>
                <w:kern w:val="0"/>
              </w:rPr>
              <w:t>第一次練習賽</w:t>
            </w:r>
          </w:p>
        </w:tc>
        <w:tc>
          <w:tcPr>
            <w:tcW w:w="500" w:type="pct"/>
            <w:textDirection w:val="tbRlV"/>
            <w:vAlign w:val="center"/>
            <w:hideMark/>
          </w:tcPr>
          <w:p w14:paraId="416E4EF6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第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二</w:t>
            </w:r>
            <w:r w:rsidRPr="00D81C0E">
              <w:rPr>
                <w:rFonts w:eastAsia="標楷體"/>
                <w:bCs/>
                <w:color w:val="002060"/>
                <w:kern w:val="0"/>
              </w:rPr>
              <w:t>次練習賽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  <w:hideMark/>
          </w:tcPr>
          <w:p w14:paraId="3FD7FD66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公佈初賽隊伍場次</w:t>
            </w:r>
          </w:p>
        </w:tc>
        <w:tc>
          <w:tcPr>
            <w:tcW w:w="500" w:type="pct"/>
            <w:textDirection w:val="tbRlV"/>
            <w:vAlign w:val="center"/>
            <w:hideMark/>
          </w:tcPr>
          <w:p w14:paraId="5C20F736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第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三</w:t>
            </w:r>
            <w:r w:rsidRPr="00D81C0E">
              <w:rPr>
                <w:rFonts w:eastAsia="標楷體"/>
                <w:bCs/>
                <w:color w:val="002060"/>
                <w:kern w:val="0"/>
              </w:rPr>
              <w:t>次練習賽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  <w:hideMark/>
          </w:tcPr>
          <w:p w14:paraId="77B8C58E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color w:val="FF0000"/>
                <w:kern w:val="0"/>
              </w:rPr>
            </w:pPr>
            <w:r w:rsidRPr="00D81C0E">
              <w:rPr>
                <w:rFonts w:eastAsia="標楷體"/>
                <w:bCs/>
                <w:color w:val="FF0000"/>
                <w:kern w:val="0"/>
              </w:rPr>
              <w:t>初賽</w:t>
            </w:r>
          </w:p>
        </w:tc>
        <w:tc>
          <w:tcPr>
            <w:tcW w:w="500" w:type="pct"/>
            <w:textDirection w:val="tbRlV"/>
            <w:vAlign w:val="center"/>
          </w:tcPr>
          <w:p w14:paraId="067FCADB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</w:rPr>
            </w:pPr>
            <w:r w:rsidRPr="00D81C0E">
              <w:rPr>
                <w:rFonts w:eastAsia="標楷體"/>
                <w:bCs/>
                <w:color w:val="000000" w:themeColor="text1"/>
                <w:kern w:val="0"/>
              </w:rPr>
              <w:t>公佈進決賽隊伍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extDirection w:val="tbRlV"/>
            <w:vAlign w:val="center"/>
          </w:tcPr>
          <w:p w14:paraId="6F95E72E" w14:textId="77777777" w:rsidR="00EE618B" w:rsidRPr="00D81C0E" w:rsidRDefault="00EE618B" w:rsidP="00FA1422">
            <w:pPr>
              <w:widowControl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81C0E">
              <w:rPr>
                <w:rFonts w:eastAsia="標楷體"/>
                <w:bCs/>
                <w:color w:val="FF0000"/>
                <w:kern w:val="0"/>
              </w:rPr>
              <w:t>決賽</w:t>
            </w:r>
          </w:p>
        </w:tc>
      </w:tr>
      <w:tr w:rsidR="00EE618B" w:rsidRPr="00031B9B" w14:paraId="3DF94366" w14:textId="77777777" w:rsidTr="00FA1422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75C6BBA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 w:val="0"/>
                <w:bCs w:val="0"/>
                <w:color w:val="7030A0"/>
                <w:kern w:val="0"/>
              </w:rPr>
            </w:pPr>
            <w:r w:rsidRPr="00D81C0E">
              <w:rPr>
                <w:rFonts w:eastAsia="標楷體" w:hint="eastAsia"/>
                <w:b w:val="0"/>
                <w:bCs w:val="0"/>
                <w:color w:val="7030A0"/>
                <w:kern w:val="0"/>
              </w:rPr>
              <w:t>11/</w:t>
            </w:r>
            <w:r>
              <w:rPr>
                <w:rFonts w:eastAsia="標楷體" w:hint="eastAsia"/>
                <w:b w:val="0"/>
                <w:bCs w:val="0"/>
                <w:color w:val="7030A0"/>
                <w:kern w:val="0"/>
              </w:rPr>
              <w:t>4</w:t>
            </w:r>
          </w:p>
          <w:p w14:paraId="7F9D672E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 w:val="0"/>
                <w:bCs w:val="0"/>
                <w:color w:val="7030A0"/>
                <w:kern w:val="0"/>
              </w:rPr>
            </w:pPr>
            <w:r w:rsidRPr="00D81C0E">
              <w:rPr>
                <w:rFonts w:eastAsia="標楷體"/>
                <w:b w:val="0"/>
                <w:bCs w:val="0"/>
                <w:color w:val="7030A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 w:val="0"/>
                <w:bCs w:val="0"/>
                <w:color w:val="7030A0"/>
                <w:kern w:val="0"/>
              </w:rPr>
              <w:t>一</w:t>
            </w:r>
            <w:proofErr w:type="gramEnd"/>
            <w:r w:rsidRPr="00D81C0E">
              <w:rPr>
                <w:rFonts w:eastAsia="標楷體" w:hint="eastAsia"/>
                <w:b w:val="0"/>
                <w:bCs w:val="0"/>
                <w:color w:val="7030A0"/>
                <w:kern w:val="0"/>
              </w:rPr>
              <w:t>)</w:t>
            </w:r>
          </w:p>
          <w:p w14:paraId="548C3AC8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 w:val="0"/>
                <w:bCs w:val="0"/>
                <w:color w:val="7030A0"/>
                <w:kern w:val="0"/>
              </w:rPr>
            </w:pPr>
            <w:r w:rsidRPr="00D81C0E">
              <w:rPr>
                <w:rFonts w:eastAsia="標楷體"/>
                <w:b w:val="0"/>
                <w:bCs w:val="0"/>
                <w:color w:val="7030A0"/>
                <w:kern w:val="0"/>
              </w:rPr>
              <w:t>17:00</w:t>
            </w:r>
          </w:p>
          <w:p w14:paraId="22B7FA3A" w14:textId="2915C206" w:rsidR="00EE618B" w:rsidRPr="00D81C0E" w:rsidRDefault="00C96148" w:rsidP="00FA1422">
            <w:pPr>
              <w:widowControl/>
              <w:snapToGrid w:val="0"/>
              <w:jc w:val="center"/>
              <w:rPr>
                <w:rFonts w:eastAsia="標楷體"/>
                <w:b w:val="0"/>
                <w:bCs w:val="0"/>
                <w:color w:val="7030A0"/>
                <w:kern w:val="0"/>
              </w:rPr>
            </w:pPr>
            <w:r w:rsidRPr="00C96148">
              <w:rPr>
                <w:rFonts w:eastAsia="標楷體" w:hint="eastAsia"/>
                <w:b w:val="0"/>
                <w:bCs w:val="0"/>
                <w:color w:val="7030A0"/>
                <w:kern w:val="0"/>
              </w:rPr>
              <w:t>截止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707484F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7030A0"/>
                <w:kern w:val="0"/>
              </w:rPr>
            </w:pPr>
            <w:r w:rsidRPr="00D81C0E">
              <w:rPr>
                <w:rFonts w:eastAsia="標楷體"/>
                <w:bCs/>
                <w:color w:val="7030A0"/>
                <w:kern w:val="0"/>
              </w:rPr>
              <w:t>11/</w:t>
            </w:r>
            <w:r>
              <w:rPr>
                <w:rFonts w:eastAsia="標楷體" w:hint="eastAsia"/>
                <w:bCs/>
                <w:color w:val="7030A0"/>
                <w:kern w:val="0"/>
              </w:rPr>
              <w:t>5</w:t>
            </w:r>
          </w:p>
          <w:p w14:paraId="3D6DABE2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7030A0"/>
                <w:kern w:val="0"/>
              </w:rPr>
            </w:pPr>
            <w:r w:rsidRPr="00D81C0E">
              <w:rPr>
                <w:rFonts w:eastAsia="標楷體"/>
                <w:bCs/>
                <w:color w:val="7030A0"/>
                <w:kern w:val="0"/>
              </w:rPr>
              <w:t>(</w:t>
            </w:r>
            <w:r>
              <w:rPr>
                <w:rFonts w:eastAsia="標楷體" w:hint="eastAsia"/>
                <w:bCs/>
                <w:color w:val="7030A0"/>
                <w:kern w:val="0"/>
              </w:rPr>
              <w:t>二</w:t>
            </w:r>
            <w:r w:rsidRPr="00D81C0E">
              <w:rPr>
                <w:rFonts w:eastAsia="標楷體"/>
                <w:bCs/>
                <w:color w:val="7030A0"/>
                <w:kern w:val="0"/>
              </w:rPr>
              <w:t>)</w:t>
            </w:r>
          </w:p>
        </w:tc>
        <w:tc>
          <w:tcPr>
            <w:tcW w:w="500" w:type="pct"/>
            <w:vAlign w:val="center"/>
          </w:tcPr>
          <w:p w14:paraId="3367C4E2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11/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4-5</w:t>
            </w:r>
          </w:p>
          <w:p w14:paraId="2EF8EC64" w14:textId="77777777" w:rsidR="00EE618B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2060"/>
                <w:kern w:val="0"/>
              </w:rPr>
              <w:t>一</w:t>
            </w:r>
            <w:proofErr w:type="gramEnd"/>
            <w:r w:rsidRPr="00D81C0E">
              <w:rPr>
                <w:rFonts w:eastAsia="標楷體"/>
                <w:bCs/>
                <w:color w:val="002060"/>
                <w:kern w:val="0"/>
              </w:rPr>
              <w:t>)</w:t>
            </w:r>
          </w:p>
          <w:p w14:paraId="1E918D73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>
              <w:rPr>
                <w:rFonts w:eastAsia="標楷體"/>
                <w:bCs/>
                <w:color w:val="002060"/>
                <w:kern w:val="0"/>
              </w:rPr>
              <w:t>(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二</w:t>
            </w:r>
            <w:r>
              <w:rPr>
                <w:rFonts w:eastAsia="標楷體"/>
                <w:bCs/>
                <w:color w:val="002060"/>
                <w:kern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0EC3571" w14:textId="48D20626" w:rsidR="00EE618B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002060"/>
                <w:kern w:val="0"/>
              </w:rPr>
            </w:pPr>
            <w:r>
              <w:rPr>
                <w:rFonts w:eastAsia="標楷體" w:hint="eastAsia"/>
                <w:bCs/>
                <w:color w:val="002060"/>
                <w:kern w:val="0"/>
              </w:rPr>
              <w:t>11/</w:t>
            </w:r>
            <w:r w:rsidR="0040507D">
              <w:rPr>
                <w:rFonts w:eastAsia="標楷體" w:hint="eastAsia"/>
                <w:bCs/>
                <w:color w:val="002060"/>
                <w:kern w:val="0"/>
              </w:rPr>
              <w:t>6</w:t>
            </w:r>
          </w:p>
          <w:p w14:paraId="10CB0087" w14:textId="63DCA34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002060"/>
                <w:kern w:val="0"/>
              </w:rPr>
            </w:pPr>
            <w:r>
              <w:rPr>
                <w:rFonts w:eastAsia="標楷體"/>
                <w:bCs/>
                <w:color w:val="002060"/>
                <w:kern w:val="0"/>
              </w:rPr>
              <w:t>(</w:t>
            </w:r>
            <w:r w:rsidR="0040507D">
              <w:rPr>
                <w:rFonts w:eastAsia="標楷體" w:hint="eastAsia"/>
                <w:bCs/>
                <w:color w:val="002060"/>
                <w:kern w:val="0"/>
              </w:rPr>
              <w:t>三</w:t>
            </w:r>
            <w:r>
              <w:rPr>
                <w:rFonts w:eastAsia="標楷體"/>
                <w:bCs/>
                <w:color w:val="002060"/>
                <w:kern w:val="0"/>
              </w:rPr>
              <w:t>)</w:t>
            </w:r>
          </w:p>
        </w:tc>
        <w:tc>
          <w:tcPr>
            <w:tcW w:w="500" w:type="pct"/>
            <w:vAlign w:val="center"/>
          </w:tcPr>
          <w:p w14:paraId="56DFF1AA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11/</w:t>
            </w:r>
            <w:r>
              <w:rPr>
                <w:rFonts w:eastAsia="標楷體"/>
                <w:bCs/>
                <w:color w:val="002060"/>
                <w:kern w:val="0"/>
              </w:rPr>
              <w:t>1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1</w:t>
            </w:r>
          </w:p>
          <w:p w14:paraId="6846F08E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(</w:t>
            </w:r>
            <w:proofErr w:type="gramStart"/>
            <w:r w:rsidRPr="00D81C0E">
              <w:rPr>
                <w:rFonts w:eastAsia="標楷體"/>
                <w:bCs/>
                <w:color w:val="002060"/>
                <w:kern w:val="0"/>
              </w:rPr>
              <w:t>一</w:t>
            </w:r>
            <w:proofErr w:type="gramEnd"/>
            <w:r w:rsidRPr="00D81C0E">
              <w:rPr>
                <w:rFonts w:eastAsia="標楷體"/>
                <w:bCs/>
                <w:color w:val="002060"/>
                <w:kern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48763B6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11/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17</w:t>
            </w:r>
          </w:p>
          <w:p w14:paraId="5908F4B6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(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日</w:t>
            </w:r>
            <w:r w:rsidRPr="00D81C0E">
              <w:rPr>
                <w:rFonts w:eastAsia="標楷體"/>
                <w:bCs/>
                <w:color w:val="002060"/>
                <w:kern w:val="0"/>
              </w:rPr>
              <w:t>)</w:t>
            </w:r>
          </w:p>
        </w:tc>
        <w:tc>
          <w:tcPr>
            <w:tcW w:w="500" w:type="pct"/>
            <w:vAlign w:val="center"/>
          </w:tcPr>
          <w:p w14:paraId="47A0E1C7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11/</w:t>
            </w:r>
            <w:r>
              <w:rPr>
                <w:rFonts w:eastAsia="標楷體"/>
                <w:bCs/>
                <w:color w:val="002060"/>
                <w:kern w:val="0"/>
              </w:rPr>
              <w:t>1</w:t>
            </w:r>
            <w:r>
              <w:rPr>
                <w:rFonts w:eastAsia="標楷體" w:hint="eastAsia"/>
                <w:bCs/>
                <w:color w:val="002060"/>
                <w:kern w:val="0"/>
              </w:rPr>
              <w:t>7</w:t>
            </w:r>
          </w:p>
          <w:p w14:paraId="02026C35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2060"/>
                <w:kern w:val="0"/>
              </w:rPr>
            </w:pPr>
            <w:r w:rsidRPr="00D81C0E">
              <w:rPr>
                <w:rFonts w:eastAsia="標楷體"/>
                <w:bCs/>
                <w:color w:val="002060"/>
                <w:kern w:val="0"/>
              </w:rPr>
              <w:t>(</w:t>
            </w:r>
            <w:r>
              <w:rPr>
                <w:rFonts w:eastAsia="標楷體"/>
                <w:bCs/>
                <w:color w:val="002060"/>
                <w:kern w:val="0"/>
              </w:rPr>
              <w:t>日</w:t>
            </w:r>
            <w:r w:rsidRPr="00D81C0E">
              <w:rPr>
                <w:rFonts w:eastAsia="標楷體"/>
                <w:bCs/>
                <w:color w:val="002060"/>
                <w:kern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1FDE9B9" w14:textId="5EC6E472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D81C0E">
              <w:rPr>
                <w:rFonts w:eastAsia="標楷體"/>
                <w:bCs/>
                <w:color w:val="FF0000"/>
                <w:kern w:val="0"/>
              </w:rPr>
              <w:t>11/</w:t>
            </w:r>
            <w:r>
              <w:rPr>
                <w:rFonts w:eastAsia="標楷體"/>
                <w:bCs/>
                <w:color w:val="FF0000"/>
                <w:kern w:val="0"/>
              </w:rPr>
              <w:t>2</w:t>
            </w:r>
            <w:r w:rsidR="00CC3C16">
              <w:rPr>
                <w:rFonts w:eastAsia="標楷體" w:hint="eastAsia"/>
                <w:bCs/>
                <w:color w:val="FF0000"/>
                <w:kern w:val="0"/>
              </w:rPr>
              <w:t>4</w:t>
            </w:r>
          </w:p>
          <w:p w14:paraId="74FC2816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D81C0E">
              <w:rPr>
                <w:rFonts w:eastAsia="標楷體"/>
                <w:bCs/>
                <w:color w:val="FF0000"/>
                <w:kern w:val="0"/>
                <w:szCs w:val="18"/>
              </w:rPr>
              <w:t>(</w:t>
            </w:r>
            <w:r w:rsidRPr="00D81C0E">
              <w:rPr>
                <w:rFonts w:eastAsia="標楷體" w:hint="eastAsia"/>
                <w:bCs/>
                <w:color w:val="FF0000"/>
                <w:kern w:val="0"/>
                <w:szCs w:val="18"/>
              </w:rPr>
              <w:t>日</w:t>
            </w:r>
            <w:r w:rsidRPr="00D81C0E">
              <w:rPr>
                <w:rFonts w:eastAsia="標楷體"/>
                <w:bCs/>
                <w:color w:val="FF0000"/>
                <w:kern w:val="0"/>
                <w:szCs w:val="18"/>
              </w:rPr>
              <w:t>)</w:t>
            </w:r>
          </w:p>
        </w:tc>
        <w:tc>
          <w:tcPr>
            <w:tcW w:w="500" w:type="pct"/>
            <w:vAlign w:val="center"/>
          </w:tcPr>
          <w:p w14:paraId="089AC896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11</w:t>
            </w:r>
            <w:r w:rsidRPr="00D81C0E">
              <w:rPr>
                <w:rFonts w:eastAsia="標楷體"/>
                <w:bCs/>
                <w:color w:val="000000" w:themeColor="text1"/>
                <w:kern w:val="0"/>
              </w:rPr>
              <w:t>/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30</w:t>
            </w:r>
          </w:p>
          <w:p w14:paraId="350DC7E2" w14:textId="77777777" w:rsidR="00EE618B" w:rsidRPr="00D81C0E" w:rsidRDefault="00EE618B" w:rsidP="00FA1422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</w:rPr>
            </w:pPr>
            <w:r w:rsidRPr="00D81C0E">
              <w:rPr>
                <w:rFonts w:eastAsia="標楷體"/>
                <w:bCs/>
                <w:kern w:val="0"/>
                <w:szCs w:val="18"/>
              </w:rPr>
              <w:t>(</w:t>
            </w:r>
            <w:r w:rsidRPr="00D81C0E">
              <w:rPr>
                <w:rFonts w:eastAsia="標楷體"/>
                <w:bCs/>
                <w:kern w:val="0"/>
                <w:szCs w:val="18"/>
              </w:rPr>
              <w:t>六</w:t>
            </w:r>
            <w:r w:rsidRPr="00D81C0E">
              <w:rPr>
                <w:rFonts w:eastAsia="標楷體"/>
                <w:bCs/>
                <w:kern w:val="0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6CB9F514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</w:rPr>
            </w:pPr>
            <w:r>
              <w:rPr>
                <w:rFonts w:eastAsia="標楷體"/>
                <w:bCs/>
                <w:color w:val="FF0000"/>
                <w:kern w:val="0"/>
              </w:rPr>
              <w:t>12/1</w:t>
            </w:r>
            <w:r>
              <w:rPr>
                <w:rFonts w:eastAsia="標楷體" w:hint="eastAsia"/>
                <w:bCs/>
                <w:color w:val="FF0000"/>
                <w:kern w:val="0"/>
              </w:rPr>
              <w:t>4</w:t>
            </w:r>
          </w:p>
          <w:p w14:paraId="34FBE126" w14:textId="77777777" w:rsidR="00EE618B" w:rsidRPr="00D81C0E" w:rsidRDefault="00EE618B" w:rsidP="00FA1422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D81C0E">
              <w:rPr>
                <w:rFonts w:eastAsia="標楷體"/>
                <w:bCs/>
                <w:color w:val="FF0000"/>
                <w:kern w:val="0"/>
                <w:szCs w:val="18"/>
              </w:rPr>
              <w:t>(</w:t>
            </w:r>
            <w:r w:rsidRPr="00D81C0E">
              <w:rPr>
                <w:rFonts w:eastAsia="標楷體" w:hint="eastAsia"/>
                <w:bCs/>
                <w:color w:val="FF0000"/>
                <w:kern w:val="0"/>
                <w:szCs w:val="18"/>
              </w:rPr>
              <w:t>六</w:t>
            </w:r>
            <w:r w:rsidRPr="00D81C0E">
              <w:rPr>
                <w:rFonts w:eastAsia="標楷體"/>
                <w:bCs/>
                <w:color w:val="FF0000"/>
                <w:kern w:val="0"/>
                <w:szCs w:val="18"/>
              </w:rPr>
              <w:t>)</w:t>
            </w:r>
          </w:p>
        </w:tc>
      </w:tr>
    </w:tbl>
    <w:p w14:paraId="5C3394AC" w14:textId="77777777" w:rsidR="00F53A74" w:rsidRPr="00031B9B" w:rsidRDefault="00F53A74" w:rsidP="00031B9B">
      <w:pPr>
        <w:spacing w:line="276" w:lineRule="auto"/>
        <w:ind w:firstLineChars="200" w:firstLine="480"/>
        <w:jc w:val="both"/>
        <w:rPr>
          <w:rFonts w:eastAsia="標楷體"/>
        </w:rPr>
      </w:pPr>
    </w:p>
    <w:p w14:paraId="2AF583C8" w14:textId="70923DE6" w:rsidR="00B7304C" w:rsidRPr="007B228C" w:rsidRDefault="00B7304C" w:rsidP="007B228C">
      <w:pPr>
        <w:pStyle w:val="ad"/>
        <w:numPr>
          <w:ilvl w:val="0"/>
          <w:numId w:val="23"/>
        </w:numPr>
        <w:autoSpaceDE w:val="0"/>
        <w:autoSpaceDN w:val="0"/>
        <w:adjustRightInd w:val="0"/>
        <w:ind w:leftChars="0"/>
        <w:rPr>
          <w:rFonts w:eastAsia="標楷體"/>
          <w:b/>
          <w:kern w:val="0"/>
          <w:sz w:val="28"/>
          <w:szCs w:val="28"/>
        </w:rPr>
      </w:pPr>
      <w:r w:rsidRPr="007B228C">
        <w:rPr>
          <w:rFonts w:eastAsia="標楷體"/>
          <w:b/>
          <w:kern w:val="0"/>
          <w:sz w:val="28"/>
          <w:szCs w:val="28"/>
        </w:rPr>
        <w:t>競賽獎勵</w:t>
      </w:r>
    </w:p>
    <w:p w14:paraId="27CD4A8D" w14:textId="77777777" w:rsidR="002438ED" w:rsidRPr="00031B9B" w:rsidRDefault="002438ED" w:rsidP="00031B9B">
      <w:pPr>
        <w:spacing w:beforeLines="15" w:before="54" w:afterLines="15" w:after="54"/>
        <w:jc w:val="both"/>
        <w:rPr>
          <w:rFonts w:eastAsia="標楷體"/>
          <w:b/>
          <w:color w:val="000000"/>
        </w:rPr>
      </w:pPr>
      <w:r w:rsidRPr="00031B9B">
        <w:rPr>
          <w:rFonts w:eastAsia="標楷體"/>
          <w:b/>
          <w:color w:val="000000"/>
        </w:rPr>
        <w:t>(</w:t>
      </w:r>
      <w:proofErr w:type="gramStart"/>
      <w:r w:rsidRPr="00031B9B">
        <w:rPr>
          <w:rFonts w:eastAsia="標楷體"/>
          <w:b/>
          <w:color w:val="000000"/>
        </w:rPr>
        <w:t>一</w:t>
      </w:r>
      <w:proofErr w:type="gramEnd"/>
      <w:r w:rsidRPr="00031B9B">
        <w:rPr>
          <w:rFonts w:eastAsia="標楷體"/>
          <w:b/>
          <w:color w:val="000000"/>
        </w:rPr>
        <w:t>)</w:t>
      </w:r>
      <w:r w:rsidR="00C03DB3" w:rsidRPr="00031B9B">
        <w:rPr>
          <w:rFonts w:eastAsia="標楷體"/>
          <w:b/>
          <w:color w:val="000000"/>
        </w:rPr>
        <w:t xml:space="preserve"> </w:t>
      </w:r>
      <w:r w:rsidRPr="00031B9B">
        <w:rPr>
          <w:rFonts w:eastAsia="標楷體"/>
          <w:b/>
          <w:color w:val="000000"/>
        </w:rPr>
        <w:t>決賽結果獎勵</w:t>
      </w:r>
    </w:p>
    <w:p w14:paraId="09B1D439" w14:textId="53EA5333" w:rsidR="002438ED" w:rsidRPr="00031B9B" w:rsidRDefault="002438ED" w:rsidP="00031B9B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  <w:color w:val="000000"/>
        </w:rPr>
      </w:pPr>
      <w:r w:rsidRPr="00031B9B">
        <w:rPr>
          <w:rFonts w:eastAsia="標楷體"/>
        </w:rPr>
        <w:t>第一名者</w:t>
      </w:r>
      <w:r w:rsidRPr="00031B9B">
        <w:rPr>
          <w:rFonts w:eastAsia="標楷體"/>
          <w:color w:val="000000"/>
        </w:rPr>
        <w:t>，每隊新台幣</w:t>
      </w:r>
      <w:r w:rsidR="00F0133D">
        <w:rPr>
          <w:rFonts w:eastAsia="標楷體" w:hint="eastAsia"/>
          <w:color w:val="000000"/>
        </w:rPr>
        <w:t>一</w:t>
      </w:r>
      <w:r w:rsidRPr="00031B9B">
        <w:rPr>
          <w:rFonts w:eastAsia="標楷體"/>
          <w:color w:val="000000"/>
        </w:rPr>
        <w:t>萬</w:t>
      </w:r>
      <w:r w:rsidR="00F0133D">
        <w:rPr>
          <w:rFonts w:eastAsia="標楷體" w:hint="eastAsia"/>
          <w:color w:val="000000"/>
        </w:rPr>
        <w:t>二</w:t>
      </w:r>
      <w:r w:rsidR="00F0133D">
        <w:rPr>
          <w:rFonts w:eastAsia="標楷體"/>
          <w:color w:val="000000"/>
        </w:rPr>
        <w:t>千</w:t>
      </w:r>
      <w:r w:rsidR="00B0418A">
        <w:rPr>
          <w:rFonts w:eastAsia="標楷體" w:hint="eastAsia"/>
          <w:color w:val="000000"/>
        </w:rPr>
        <w:t>元獎</w:t>
      </w:r>
      <w:r w:rsidR="00B0418A">
        <w:rPr>
          <w:rFonts w:eastAsia="標楷體"/>
          <w:color w:val="000000"/>
        </w:rPr>
        <w:t>金</w:t>
      </w:r>
      <w:r w:rsidRPr="00031B9B">
        <w:rPr>
          <w:rFonts w:eastAsia="標楷體"/>
          <w:color w:val="000000"/>
        </w:rPr>
        <w:t>(</w:t>
      </w:r>
      <w:r w:rsidRPr="00031B9B">
        <w:rPr>
          <w:rFonts w:eastAsia="標楷體"/>
          <w:color w:val="000000"/>
        </w:rPr>
        <w:t>或禮券</w:t>
      </w:r>
      <w:r w:rsidRPr="00031B9B">
        <w:rPr>
          <w:rFonts w:eastAsia="標楷體"/>
          <w:color w:val="000000"/>
        </w:rPr>
        <w:t>)</w:t>
      </w:r>
      <w:r w:rsidRPr="00031B9B">
        <w:rPr>
          <w:rFonts w:eastAsia="標楷體"/>
          <w:color w:val="000000"/>
        </w:rPr>
        <w:t>，</w:t>
      </w:r>
      <w:r w:rsidR="009D1E77" w:rsidRPr="00031B9B">
        <w:rPr>
          <w:rFonts w:eastAsia="標楷體"/>
          <w:color w:val="000000"/>
        </w:rPr>
        <w:t>隊員</w:t>
      </w:r>
      <w:r w:rsidRPr="00031B9B">
        <w:rPr>
          <w:rFonts w:eastAsia="標楷體"/>
          <w:color w:val="000000"/>
        </w:rPr>
        <w:t>獎狀一紙</w:t>
      </w:r>
      <w:r w:rsidR="009D1E77" w:rsidRPr="00031B9B">
        <w:rPr>
          <w:rFonts w:eastAsia="標楷體"/>
          <w:color w:val="000000"/>
        </w:rPr>
        <w:t>，</w:t>
      </w:r>
      <w:r w:rsidR="00F0133D">
        <w:rPr>
          <w:rFonts w:eastAsia="標楷體"/>
          <w:kern w:val="0"/>
        </w:rPr>
        <w:t>指導教師獎</w:t>
      </w:r>
      <w:r w:rsidR="00F0133D">
        <w:rPr>
          <w:rFonts w:eastAsia="標楷體" w:hint="eastAsia"/>
          <w:kern w:val="0"/>
        </w:rPr>
        <w:t>狀</w:t>
      </w:r>
      <w:r w:rsidR="009D1E77" w:rsidRPr="00031B9B">
        <w:rPr>
          <w:rFonts w:eastAsia="標楷體"/>
          <w:kern w:val="0"/>
        </w:rPr>
        <w:t>一</w:t>
      </w:r>
      <w:r w:rsidR="00F12570" w:rsidRPr="00031B9B">
        <w:rPr>
          <w:rFonts w:eastAsia="標楷體"/>
          <w:color w:val="000000"/>
        </w:rPr>
        <w:t>紙</w:t>
      </w:r>
      <w:r w:rsidRPr="00031B9B">
        <w:rPr>
          <w:rFonts w:eastAsia="標楷體"/>
          <w:color w:val="000000"/>
        </w:rPr>
        <w:t>。</w:t>
      </w:r>
    </w:p>
    <w:p w14:paraId="06274FC0" w14:textId="77777777" w:rsidR="002438ED" w:rsidRPr="00031B9B" w:rsidRDefault="00F0133D" w:rsidP="00031B9B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第二名者，每隊新台幣</w:t>
      </w:r>
      <w:r>
        <w:rPr>
          <w:rFonts w:eastAsia="標楷體" w:hint="eastAsia"/>
          <w:color w:val="000000"/>
        </w:rPr>
        <w:t>玖</w:t>
      </w:r>
      <w:r>
        <w:rPr>
          <w:rFonts w:eastAsia="標楷體"/>
          <w:color w:val="000000"/>
        </w:rPr>
        <w:t>仟</w:t>
      </w:r>
      <w:r w:rsidR="002438ED" w:rsidRPr="00031B9B">
        <w:rPr>
          <w:rFonts w:eastAsia="標楷體"/>
          <w:color w:val="000000"/>
        </w:rPr>
        <w:t>元獎金</w:t>
      </w:r>
      <w:r w:rsidR="002438ED" w:rsidRPr="00031B9B">
        <w:rPr>
          <w:rFonts w:eastAsia="標楷體"/>
          <w:color w:val="000000"/>
        </w:rPr>
        <w:t>(</w:t>
      </w:r>
      <w:r w:rsidR="002438ED" w:rsidRPr="00031B9B">
        <w:rPr>
          <w:rFonts w:eastAsia="標楷體"/>
          <w:color w:val="000000"/>
        </w:rPr>
        <w:t>或禮券</w:t>
      </w:r>
      <w:r w:rsidR="002438ED" w:rsidRPr="00031B9B">
        <w:rPr>
          <w:rFonts w:eastAsia="標楷體"/>
          <w:color w:val="000000"/>
        </w:rPr>
        <w:t>)</w:t>
      </w:r>
      <w:r w:rsidR="002438ED" w:rsidRPr="00031B9B">
        <w:rPr>
          <w:rFonts w:eastAsia="標楷體"/>
          <w:color w:val="000000"/>
        </w:rPr>
        <w:t>，</w:t>
      </w:r>
      <w:r w:rsidR="009D1E77" w:rsidRPr="00031B9B">
        <w:rPr>
          <w:rFonts w:eastAsia="標楷體"/>
          <w:color w:val="000000"/>
        </w:rPr>
        <w:t>隊員獎狀一紙，</w:t>
      </w:r>
      <w:r w:rsidR="009D1E77" w:rsidRPr="00031B9B">
        <w:rPr>
          <w:rFonts w:eastAsia="標楷體"/>
          <w:kern w:val="0"/>
        </w:rPr>
        <w:t>指導教師</w:t>
      </w:r>
      <w:r>
        <w:rPr>
          <w:rFonts w:eastAsia="標楷體"/>
          <w:kern w:val="0"/>
        </w:rPr>
        <w:t>獎</w:t>
      </w:r>
      <w:r>
        <w:rPr>
          <w:rFonts w:eastAsia="標楷體" w:hint="eastAsia"/>
          <w:kern w:val="0"/>
        </w:rPr>
        <w:t>狀</w:t>
      </w:r>
      <w:r w:rsidR="009D1E77" w:rsidRPr="00031B9B">
        <w:rPr>
          <w:rFonts w:eastAsia="標楷體"/>
          <w:kern w:val="0"/>
        </w:rPr>
        <w:t>一</w:t>
      </w:r>
      <w:r w:rsidR="00F12570" w:rsidRPr="00031B9B">
        <w:rPr>
          <w:rFonts w:eastAsia="標楷體"/>
          <w:color w:val="000000"/>
        </w:rPr>
        <w:t>紙</w:t>
      </w:r>
      <w:r w:rsidR="002438ED" w:rsidRPr="00031B9B">
        <w:rPr>
          <w:rFonts w:eastAsia="標楷體"/>
          <w:color w:val="000000"/>
        </w:rPr>
        <w:t>。</w:t>
      </w:r>
    </w:p>
    <w:p w14:paraId="2D2B1F57" w14:textId="77777777" w:rsidR="002438ED" w:rsidRPr="00031B9B" w:rsidRDefault="00F0133D" w:rsidP="00031B9B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第三名者，每隊新台幣</w:t>
      </w:r>
      <w:r>
        <w:rPr>
          <w:rFonts w:eastAsia="標楷體" w:hint="eastAsia"/>
          <w:color w:val="000000"/>
        </w:rPr>
        <w:t>陸</w:t>
      </w:r>
      <w:r>
        <w:rPr>
          <w:rFonts w:eastAsia="標楷體"/>
          <w:color w:val="000000"/>
        </w:rPr>
        <w:t>仟</w:t>
      </w:r>
      <w:r w:rsidR="002438ED" w:rsidRPr="00031B9B">
        <w:rPr>
          <w:rFonts w:eastAsia="標楷體"/>
          <w:color w:val="000000"/>
        </w:rPr>
        <w:t>元獎金</w:t>
      </w:r>
      <w:r w:rsidR="002438ED" w:rsidRPr="00031B9B">
        <w:rPr>
          <w:rFonts w:eastAsia="標楷體"/>
          <w:color w:val="000000"/>
        </w:rPr>
        <w:t>(</w:t>
      </w:r>
      <w:r w:rsidR="002438ED" w:rsidRPr="00031B9B">
        <w:rPr>
          <w:rFonts w:eastAsia="標楷體"/>
          <w:color w:val="000000"/>
        </w:rPr>
        <w:t>或禮券</w:t>
      </w:r>
      <w:r w:rsidR="002438ED" w:rsidRPr="00031B9B">
        <w:rPr>
          <w:rFonts w:eastAsia="標楷體"/>
          <w:color w:val="000000"/>
        </w:rPr>
        <w:t>)</w:t>
      </w:r>
      <w:r w:rsidR="002438ED" w:rsidRPr="00031B9B">
        <w:rPr>
          <w:rFonts w:eastAsia="標楷體"/>
          <w:color w:val="000000"/>
        </w:rPr>
        <w:t>，</w:t>
      </w:r>
      <w:r w:rsidR="009D1E77" w:rsidRPr="00031B9B">
        <w:rPr>
          <w:rFonts w:eastAsia="標楷體"/>
          <w:color w:val="000000"/>
        </w:rPr>
        <w:t>隊員獎狀一紙，</w:t>
      </w:r>
      <w:r w:rsidR="009D1E77" w:rsidRPr="00031B9B">
        <w:rPr>
          <w:rFonts w:eastAsia="標楷體"/>
          <w:kern w:val="0"/>
        </w:rPr>
        <w:t>指導教師</w:t>
      </w:r>
      <w:r>
        <w:rPr>
          <w:rFonts w:eastAsia="標楷體"/>
          <w:kern w:val="0"/>
        </w:rPr>
        <w:t>獎</w:t>
      </w:r>
      <w:r>
        <w:rPr>
          <w:rFonts w:eastAsia="標楷體" w:hint="eastAsia"/>
          <w:kern w:val="0"/>
        </w:rPr>
        <w:t>狀</w:t>
      </w:r>
      <w:r w:rsidR="009D1E77" w:rsidRPr="00031B9B">
        <w:rPr>
          <w:rFonts w:eastAsia="標楷體"/>
          <w:kern w:val="0"/>
        </w:rPr>
        <w:t>一</w:t>
      </w:r>
      <w:r w:rsidR="00F12570" w:rsidRPr="00031B9B">
        <w:rPr>
          <w:rFonts w:eastAsia="標楷體"/>
          <w:color w:val="000000"/>
        </w:rPr>
        <w:t>紙</w:t>
      </w:r>
      <w:r w:rsidR="002438ED" w:rsidRPr="00031B9B">
        <w:rPr>
          <w:rFonts w:eastAsia="標楷體"/>
          <w:color w:val="000000"/>
        </w:rPr>
        <w:t>。</w:t>
      </w:r>
    </w:p>
    <w:p w14:paraId="6A5E14FC" w14:textId="77777777" w:rsidR="002A1612" w:rsidRPr="00F12570" w:rsidRDefault="00F0133D" w:rsidP="00F12570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第四名者，每隊新台幣</w:t>
      </w:r>
      <w:r>
        <w:rPr>
          <w:rFonts w:eastAsia="標楷體" w:hint="eastAsia"/>
          <w:color w:val="000000"/>
        </w:rPr>
        <w:t>參</w:t>
      </w:r>
      <w:r w:rsidR="002A1612" w:rsidRPr="00031B9B">
        <w:rPr>
          <w:rFonts w:eastAsia="標楷體"/>
          <w:color w:val="000000"/>
        </w:rPr>
        <w:t>千元</w:t>
      </w:r>
      <w:r w:rsidR="00543FE6" w:rsidRPr="00031B9B">
        <w:rPr>
          <w:rFonts w:eastAsia="標楷體"/>
          <w:color w:val="000000"/>
        </w:rPr>
        <w:t>獎金</w:t>
      </w:r>
      <w:r w:rsidR="00543FE6" w:rsidRPr="00031B9B">
        <w:rPr>
          <w:rFonts w:eastAsia="標楷體"/>
          <w:color w:val="000000"/>
        </w:rPr>
        <w:t>(</w:t>
      </w:r>
      <w:r w:rsidR="00543FE6" w:rsidRPr="00031B9B">
        <w:rPr>
          <w:rFonts w:eastAsia="標楷體"/>
          <w:color w:val="000000"/>
        </w:rPr>
        <w:t>或禮券</w:t>
      </w:r>
      <w:r w:rsidR="00543FE6" w:rsidRPr="00031B9B">
        <w:rPr>
          <w:rFonts w:eastAsia="標楷體"/>
          <w:color w:val="000000"/>
        </w:rPr>
        <w:t>)</w:t>
      </w:r>
      <w:r w:rsidR="002A1612" w:rsidRPr="00031B9B">
        <w:rPr>
          <w:rFonts w:eastAsia="標楷體"/>
          <w:color w:val="000000"/>
        </w:rPr>
        <w:t>，隊員獎狀一紙，</w:t>
      </w:r>
      <w:r w:rsidR="002A1612" w:rsidRPr="00031B9B">
        <w:rPr>
          <w:rFonts w:eastAsia="標楷體"/>
          <w:kern w:val="0"/>
        </w:rPr>
        <w:t>指導教師獎</w:t>
      </w:r>
      <w:r w:rsidR="002A1612" w:rsidRPr="00031B9B">
        <w:rPr>
          <w:rFonts w:eastAsia="標楷體"/>
          <w:color w:val="000000"/>
        </w:rPr>
        <w:t>狀一紙。</w:t>
      </w:r>
    </w:p>
    <w:p w14:paraId="3657F338" w14:textId="1585F669" w:rsidR="00F12570" w:rsidRDefault="00AF51F5" w:rsidP="00D81C0E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</w:rPr>
      </w:pPr>
      <w:r w:rsidRPr="00031B9B">
        <w:rPr>
          <w:rFonts w:eastAsia="標楷體"/>
        </w:rPr>
        <w:t>優勝：其餘晉級現場決賽隊伍及</w:t>
      </w:r>
      <w:r w:rsidR="004D08C2">
        <w:rPr>
          <w:rFonts w:eastAsia="標楷體"/>
        </w:rPr>
        <w:t>未能晉級現場決賽的各分場第一名隊伍，</w:t>
      </w:r>
      <w:r w:rsidR="00F12570">
        <w:rPr>
          <w:rFonts w:eastAsia="標楷體"/>
        </w:rPr>
        <w:t>列為「優勝」</w:t>
      </w:r>
      <w:r w:rsidR="00032491">
        <w:rPr>
          <w:rFonts w:eastAsia="標楷體"/>
        </w:rPr>
        <w:t>，隊</w:t>
      </w:r>
      <w:r w:rsidR="00032491">
        <w:rPr>
          <w:rFonts w:eastAsia="標楷體" w:hint="eastAsia"/>
        </w:rPr>
        <w:t>員</w:t>
      </w:r>
      <w:r w:rsidRPr="00031B9B">
        <w:rPr>
          <w:rFonts w:eastAsia="標楷體"/>
        </w:rPr>
        <w:t>與指導教師獎狀一紙。</w:t>
      </w:r>
    </w:p>
    <w:p w14:paraId="4F4AD08B" w14:textId="54831681" w:rsidR="00FD252E" w:rsidRPr="00FD252E" w:rsidRDefault="00FD252E" w:rsidP="00FD252E">
      <w:pPr>
        <w:pStyle w:val="ad"/>
        <w:numPr>
          <w:ilvl w:val="0"/>
          <w:numId w:val="4"/>
        </w:numPr>
        <w:spacing w:beforeLines="30" w:before="108" w:line="276" w:lineRule="auto"/>
        <w:ind w:leftChars="100" w:left="720" w:hangingChars="20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報名隊伍超過</w:t>
      </w:r>
      <w:r>
        <w:rPr>
          <w:rFonts w:eastAsia="標楷體" w:hint="eastAsia"/>
        </w:rPr>
        <w:t>6</w:t>
      </w:r>
      <w:r>
        <w:rPr>
          <w:rFonts w:eastAsia="標楷體"/>
        </w:rPr>
        <w:t>0</w:t>
      </w:r>
      <w:r>
        <w:rPr>
          <w:rFonts w:eastAsia="標楷體" w:hint="eastAsia"/>
        </w:rPr>
        <w:t>隊以上，增額頒發</w:t>
      </w:r>
      <w:r>
        <w:rPr>
          <w:rFonts w:eastAsia="標楷體"/>
          <w:color w:val="000000"/>
        </w:rPr>
        <w:t>第</w:t>
      </w:r>
      <w:r>
        <w:rPr>
          <w:rFonts w:eastAsia="標楷體" w:hint="eastAsia"/>
          <w:color w:val="000000"/>
        </w:rPr>
        <w:t>五</w:t>
      </w:r>
      <w:r>
        <w:rPr>
          <w:rFonts w:eastAsia="標楷體"/>
          <w:color w:val="000000"/>
        </w:rPr>
        <w:t>名者，每隊新台幣</w:t>
      </w:r>
      <w:r>
        <w:rPr>
          <w:rFonts w:eastAsia="標楷體" w:hint="eastAsia"/>
          <w:color w:val="000000"/>
        </w:rPr>
        <w:t>參</w:t>
      </w:r>
      <w:r w:rsidRPr="00031B9B">
        <w:rPr>
          <w:rFonts w:eastAsia="標楷體"/>
          <w:color w:val="000000"/>
        </w:rPr>
        <w:t>千元獎金</w:t>
      </w:r>
      <w:r w:rsidRPr="00031B9B">
        <w:rPr>
          <w:rFonts w:eastAsia="標楷體"/>
          <w:color w:val="000000"/>
        </w:rPr>
        <w:t>(</w:t>
      </w:r>
      <w:r w:rsidRPr="00031B9B">
        <w:rPr>
          <w:rFonts w:eastAsia="標楷體"/>
          <w:color w:val="000000"/>
        </w:rPr>
        <w:t>或禮券</w:t>
      </w:r>
      <w:r w:rsidRPr="00031B9B">
        <w:rPr>
          <w:rFonts w:eastAsia="標楷體"/>
          <w:color w:val="000000"/>
        </w:rPr>
        <w:t>)</w:t>
      </w:r>
      <w:r w:rsidRPr="00031B9B">
        <w:rPr>
          <w:rFonts w:eastAsia="標楷體"/>
          <w:color w:val="000000"/>
        </w:rPr>
        <w:t>，隊員獎狀一紙，</w:t>
      </w:r>
      <w:r w:rsidRPr="00031B9B">
        <w:rPr>
          <w:rFonts w:eastAsia="標楷體"/>
          <w:kern w:val="0"/>
        </w:rPr>
        <w:t>指導教師獎</w:t>
      </w:r>
      <w:r w:rsidRPr="00031B9B">
        <w:rPr>
          <w:rFonts w:eastAsia="標楷體"/>
          <w:color w:val="000000"/>
        </w:rPr>
        <w:t>狀一紙。</w:t>
      </w:r>
    </w:p>
    <w:p w14:paraId="671A85DB" w14:textId="77777777" w:rsidR="002438ED" w:rsidRPr="00031B9B" w:rsidRDefault="002438ED" w:rsidP="00031B9B">
      <w:pPr>
        <w:spacing w:beforeLines="15" w:before="54" w:afterLines="15" w:after="54"/>
        <w:jc w:val="both"/>
        <w:rPr>
          <w:rFonts w:eastAsia="標楷體"/>
          <w:b/>
        </w:rPr>
      </w:pPr>
      <w:r w:rsidRPr="00031B9B">
        <w:rPr>
          <w:rFonts w:eastAsia="標楷體"/>
          <w:b/>
        </w:rPr>
        <w:t>(</w:t>
      </w:r>
      <w:r w:rsidR="00AF51F5" w:rsidRPr="00031B9B">
        <w:rPr>
          <w:rFonts w:eastAsia="標楷體"/>
          <w:b/>
        </w:rPr>
        <w:t>二</w:t>
      </w:r>
      <w:r w:rsidRPr="00031B9B">
        <w:rPr>
          <w:rFonts w:eastAsia="標楷體"/>
          <w:b/>
        </w:rPr>
        <w:t xml:space="preserve">) </w:t>
      </w:r>
      <w:r w:rsidRPr="00031B9B">
        <w:rPr>
          <w:rFonts w:eastAsia="標楷體"/>
          <w:b/>
        </w:rPr>
        <w:t>獎勵注意事項</w:t>
      </w:r>
    </w:p>
    <w:p w14:paraId="7F8E0C94" w14:textId="4AD145A8" w:rsidR="002438ED" w:rsidRPr="00031B9B" w:rsidRDefault="00747DD8" w:rsidP="00031B9B">
      <w:pPr>
        <w:pStyle w:val="ad"/>
        <w:numPr>
          <w:ilvl w:val="0"/>
          <w:numId w:val="6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>
        <w:rPr>
          <w:rFonts w:eastAsia="標楷體"/>
        </w:rPr>
        <w:t>獎金</w:t>
      </w:r>
      <w:r w:rsidR="002438ED" w:rsidRPr="00031B9B">
        <w:rPr>
          <w:rFonts w:eastAsia="標楷體"/>
          <w:kern w:val="0"/>
        </w:rPr>
        <w:t>應依法扣除所得稅。</w:t>
      </w:r>
    </w:p>
    <w:p w14:paraId="07858ACC" w14:textId="77777777" w:rsidR="002438ED" w:rsidRPr="00031B9B" w:rsidRDefault="00EA1422" w:rsidP="00031B9B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  <w:kern w:val="0"/>
        </w:rPr>
        <w:t>初</w:t>
      </w:r>
      <w:r w:rsidR="002438ED" w:rsidRPr="00031B9B">
        <w:rPr>
          <w:rFonts w:eastAsia="標楷體"/>
          <w:kern w:val="0"/>
        </w:rPr>
        <w:t>賽分場第一名且晉級決賽者，應到場參加決賽</w:t>
      </w:r>
      <w:r w:rsidR="001E377E" w:rsidRPr="00031B9B">
        <w:rPr>
          <w:rFonts w:eastAsia="標楷體"/>
          <w:kern w:val="0"/>
        </w:rPr>
        <w:t>。</w:t>
      </w:r>
      <w:r w:rsidR="002438ED" w:rsidRPr="00031B9B">
        <w:rPr>
          <w:rFonts w:eastAsia="標楷體"/>
          <w:kern w:val="0"/>
        </w:rPr>
        <w:t>未全程參與決賽的隊伍，應得</w:t>
      </w:r>
      <w:r w:rsidR="00543FE6" w:rsidRPr="00031B9B">
        <w:rPr>
          <w:rFonts w:eastAsia="標楷體"/>
          <w:kern w:val="0"/>
        </w:rPr>
        <w:t>獎金</w:t>
      </w:r>
      <w:r w:rsidR="002438ED" w:rsidRPr="00031B9B">
        <w:rPr>
          <w:rFonts w:eastAsia="標楷體"/>
          <w:kern w:val="0"/>
        </w:rPr>
        <w:t>(</w:t>
      </w:r>
      <w:r w:rsidR="00543FE6" w:rsidRPr="00031B9B">
        <w:rPr>
          <w:rFonts w:eastAsia="標楷體"/>
          <w:color w:val="000000"/>
        </w:rPr>
        <w:t>或禮券</w:t>
      </w:r>
      <w:r w:rsidR="002438ED" w:rsidRPr="00031B9B">
        <w:rPr>
          <w:rFonts w:eastAsia="標楷體"/>
          <w:kern w:val="0"/>
        </w:rPr>
        <w:t>)</w:t>
      </w:r>
      <w:r w:rsidR="002438ED" w:rsidRPr="00031B9B">
        <w:rPr>
          <w:rFonts w:eastAsia="標楷體"/>
          <w:kern w:val="0"/>
        </w:rPr>
        <w:t>不發給。</w:t>
      </w:r>
    </w:p>
    <w:p w14:paraId="292A5F7F" w14:textId="703B83F2" w:rsidR="00B7304C" w:rsidRDefault="00B7304C" w:rsidP="00031B9B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Chars="100" w:left="722" w:hanging="482"/>
        <w:jc w:val="both"/>
        <w:rPr>
          <w:rFonts w:eastAsia="標楷體"/>
          <w:kern w:val="0"/>
        </w:rPr>
      </w:pPr>
      <w:r w:rsidRPr="00031B9B">
        <w:rPr>
          <w:rFonts w:eastAsia="標楷體"/>
          <w:kern w:val="0"/>
        </w:rPr>
        <w:lastRenderedPageBreak/>
        <w:t>晉級</w:t>
      </w:r>
      <w:r w:rsidR="00AF51F5" w:rsidRPr="00031B9B">
        <w:rPr>
          <w:rFonts w:eastAsia="標楷體"/>
          <w:kern w:val="0"/>
        </w:rPr>
        <w:t>現場</w:t>
      </w:r>
      <w:r w:rsidRPr="00031B9B">
        <w:rPr>
          <w:rFonts w:eastAsia="標楷體"/>
          <w:kern w:val="0"/>
        </w:rPr>
        <w:t>決賽隊伍邀</w:t>
      </w:r>
      <w:r w:rsidR="005F28FD" w:rsidRPr="00031B9B">
        <w:rPr>
          <w:rFonts w:eastAsia="標楷體"/>
          <w:kern w:val="0"/>
        </w:rPr>
        <w:t>請</w:t>
      </w:r>
      <w:r w:rsidRPr="00031B9B">
        <w:rPr>
          <w:rFonts w:eastAsia="標楷體"/>
          <w:kern w:val="0"/>
        </w:rPr>
        <w:t>指導教師蒞場。</w:t>
      </w:r>
    </w:p>
    <w:p w14:paraId="599E4521" w14:textId="0B980AA2" w:rsidR="00B7304C" w:rsidRPr="007B228C" w:rsidRDefault="00B7304C" w:rsidP="007B228C">
      <w:pPr>
        <w:pStyle w:val="ad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eastAsia="標楷體"/>
          <w:b/>
          <w:kern w:val="0"/>
          <w:sz w:val="28"/>
          <w:szCs w:val="28"/>
        </w:rPr>
      </w:pPr>
      <w:r w:rsidRPr="007B228C">
        <w:rPr>
          <w:rFonts w:eastAsia="標楷體"/>
          <w:b/>
          <w:kern w:val="0"/>
          <w:sz w:val="28"/>
          <w:szCs w:val="28"/>
        </w:rPr>
        <w:t>參賽報名</w:t>
      </w:r>
    </w:p>
    <w:p w14:paraId="27CEF375" w14:textId="061A5175" w:rsidR="00B7304C" w:rsidRPr="00031B9B" w:rsidRDefault="00B7304C" w:rsidP="00031B9B">
      <w:pPr>
        <w:autoSpaceDE w:val="0"/>
        <w:autoSpaceDN w:val="0"/>
        <w:adjustRightInd w:val="0"/>
        <w:snapToGrid w:val="0"/>
        <w:spacing w:afterLines="15" w:after="54"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proofErr w:type="gramStart"/>
      <w:r w:rsidRPr="00031B9B">
        <w:rPr>
          <w:rFonts w:eastAsia="標楷體"/>
          <w:b/>
          <w:kern w:val="0"/>
        </w:rPr>
        <w:t>一</w:t>
      </w:r>
      <w:proofErr w:type="gramEnd"/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參與資格：</w:t>
      </w:r>
      <w:r w:rsidRPr="00031B9B">
        <w:rPr>
          <w:rFonts w:eastAsia="標楷體"/>
          <w:kern w:val="0"/>
        </w:rPr>
        <w:t>對於</w:t>
      </w:r>
      <w:r w:rsidR="00710687">
        <w:rPr>
          <w:rFonts w:eastAsia="標楷體" w:hint="eastAsia"/>
          <w:kern w:val="0"/>
        </w:rPr>
        <w:t>商業</w:t>
      </w:r>
      <w:r w:rsidRPr="00031B9B">
        <w:rPr>
          <w:rFonts w:eastAsia="標楷體"/>
          <w:kern w:val="0"/>
        </w:rPr>
        <w:t>經營</w:t>
      </w:r>
      <w:r w:rsidR="00710687">
        <w:rPr>
          <w:rFonts w:eastAsia="標楷體" w:hint="eastAsia"/>
          <w:kern w:val="0"/>
        </w:rPr>
        <w:t>模擬系統</w:t>
      </w:r>
      <w:r w:rsidRPr="00031B9B">
        <w:rPr>
          <w:rFonts w:eastAsia="標楷體"/>
          <w:kern w:val="0"/>
        </w:rPr>
        <w:t>有興趣之各大專院校在校生，包括博碩士班與學士班學生。</w:t>
      </w:r>
    </w:p>
    <w:p w14:paraId="495E9BA1" w14:textId="77777777" w:rsidR="00B7304C" w:rsidRPr="00031B9B" w:rsidRDefault="00B7304C" w:rsidP="00031B9B">
      <w:pPr>
        <w:autoSpaceDE w:val="0"/>
        <w:autoSpaceDN w:val="0"/>
        <w:adjustRightInd w:val="0"/>
        <w:snapToGrid w:val="0"/>
        <w:spacing w:beforeLines="15" w:before="54"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二</w:t>
      </w:r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組隊命名：</w:t>
      </w:r>
      <w:r w:rsidRPr="00031B9B">
        <w:rPr>
          <w:rFonts w:eastAsia="標楷體"/>
          <w:kern w:val="0"/>
        </w:rPr>
        <w:t>每組參賽隊伍由同校三人組成，隊伍名稱自行取名，格式為〈校名簡稱</w:t>
      </w:r>
      <w:r w:rsidRPr="00031B9B">
        <w:rPr>
          <w:rFonts w:eastAsia="標楷體"/>
          <w:kern w:val="0"/>
        </w:rPr>
        <w:t>+</w:t>
      </w:r>
      <w:r w:rsidRPr="00031B9B">
        <w:rPr>
          <w:rFonts w:eastAsia="標楷體"/>
          <w:kern w:val="0"/>
        </w:rPr>
        <w:t>自定暱稱〉。不用加「隊」字，不使用特殊符號及空格。</w:t>
      </w:r>
    </w:p>
    <w:p w14:paraId="4D855E4F" w14:textId="3AB39B32" w:rsidR="00B7304C" w:rsidRPr="00031B9B" w:rsidRDefault="00B7304C" w:rsidP="00031B9B">
      <w:pPr>
        <w:autoSpaceDE w:val="0"/>
        <w:autoSpaceDN w:val="0"/>
        <w:adjustRightInd w:val="0"/>
        <w:snapToGrid w:val="0"/>
        <w:spacing w:beforeLines="15" w:before="54"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kern w:val="0"/>
        </w:rPr>
        <w:t>例如：台北大學的組隊</w:t>
      </w:r>
      <w:r w:rsidRPr="00031B9B">
        <w:rPr>
          <w:rFonts w:eastAsia="標楷體"/>
          <w:kern w:val="0"/>
        </w:rPr>
        <w:t>→</w:t>
      </w:r>
      <w:r w:rsidRPr="00031B9B">
        <w:rPr>
          <w:rFonts w:eastAsia="標楷體"/>
          <w:kern w:val="0"/>
        </w:rPr>
        <w:t>北大</w:t>
      </w:r>
      <w:r w:rsidRPr="00031B9B">
        <w:rPr>
          <w:rFonts w:eastAsia="標楷體"/>
          <w:kern w:val="0"/>
        </w:rPr>
        <w:t>○○○</w:t>
      </w:r>
      <w:r w:rsidRPr="00031B9B">
        <w:rPr>
          <w:rFonts w:eastAsia="標楷體"/>
          <w:kern w:val="0"/>
        </w:rPr>
        <w:t>，中央大學的組隊</w:t>
      </w:r>
      <w:r w:rsidRPr="00031B9B">
        <w:rPr>
          <w:rFonts w:eastAsia="標楷體"/>
          <w:kern w:val="0"/>
        </w:rPr>
        <w:t>→</w:t>
      </w:r>
      <w:r w:rsidRPr="00031B9B">
        <w:rPr>
          <w:rFonts w:eastAsia="標楷體"/>
          <w:kern w:val="0"/>
        </w:rPr>
        <w:t>中央</w:t>
      </w:r>
      <w:r w:rsidRPr="00031B9B">
        <w:rPr>
          <w:rFonts w:eastAsia="標楷體"/>
          <w:kern w:val="0"/>
        </w:rPr>
        <w:t>○○○</w:t>
      </w:r>
      <w:r w:rsidRPr="00031B9B">
        <w:rPr>
          <w:rFonts w:eastAsia="標楷體"/>
          <w:kern w:val="0"/>
        </w:rPr>
        <w:t>，中原大學的組隊</w:t>
      </w:r>
      <w:r w:rsidRPr="00031B9B">
        <w:rPr>
          <w:rFonts w:eastAsia="標楷體"/>
          <w:kern w:val="0"/>
        </w:rPr>
        <w:t>→</w:t>
      </w:r>
      <w:r w:rsidRPr="00031B9B">
        <w:rPr>
          <w:rFonts w:eastAsia="標楷體"/>
          <w:kern w:val="0"/>
        </w:rPr>
        <w:t>中原</w:t>
      </w:r>
      <w:r w:rsidRPr="00031B9B">
        <w:rPr>
          <w:rFonts w:eastAsia="標楷體"/>
          <w:kern w:val="0"/>
        </w:rPr>
        <w:t>○○○</w:t>
      </w:r>
      <w:r w:rsidR="00FD684C" w:rsidRPr="00031B9B">
        <w:rPr>
          <w:rFonts w:eastAsia="標楷體"/>
          <w:kern w:val="0"/>
        </w:rPr>
        <w:t>，遠東科技大學的組隊</w:t>
      </w:r>
      <w:r w:rsidR="00FD684C" w:rsidRPr="00031B9B">
        <w:rPr>
          <w:rFonts w:eastAsia="標楷體"/>
          <w:kern w:val="0"/>
        </w:rPr>
        <w:t>→</w:t>
      </w:r>
      <w:r w:rsidR="00FD684C" w:rsidRPr="00031B9B">
        <w:rPr>
          <w:rFonts w:eastAsia="標楷體"/>
          <w:kern w:val="0"/>
        </w:rPr>
        <w:t>遠東</w:t>
      </w:r>
      <w:r w:rsidR="00FD684C" w:rsidRPr="00031B9B">
        <w:rPr>
          <w:rFonts w:eastAsia="標楷體"/>
          <w:kern w:val="0"/>
        </w:rPr>
        <w:t>○○○</w:t>
      </w:r>
      <w:r w:rsidR="00FD684C" w:rsidRPr="00031B9B">
        <w:rPr>
          <w:rFonts w:eastAsia="標楷體"/>
          <w:kern w:val="0"/>
        </w:rPr>
        <w:t>，台北科技大學的組隊</w:t>
      </w:r>
      <w:r w:rsidR="00FD684C" w:rsidRPr="00031B9B">
        <w:rPr>
          <w:rFonts w:eastAsia="標楷體"/>
          <w:kern w:val="0"/>
        </w:rPr>
        <w:t>→</w:t>
      </w:r>
      <w:r w:rsidR="00FD684C" w:rsidRPr="00031B9B">
        <w:rPr>
          <w:rFonts w:eastAsia="標楷體"/>
          <w:kern w:val="0"/>
        </w:rPr>
        <w:t>北科</w:t>
      </w:r>
      <w:r w:rsidR="00FD684C" w:rsidRPr="00031B9B">
        <w:rPr>
          <w:rFonts w:eastAsia="標楷體"/>
          <w:kern w:val="0"/>
        </w:rPr>
        <w:t>○○○</w:t>
      </w:r>
      <w:r w:rsidRPr="00031B9B">
        <w:rPr>
          <w:rFonts w:eastAsia="標楷體"/>
          <w:kern w:val="0"/>
        </w:rPr>
        <w:t>。</w:t>
      </w:r>
    </w:p>
    <w:p w14:paraId="107FC8FB" w14:textId="6D2C36C6" w:rsidR="00B7304C" w:rsidRPr="00031B9B" w:rsidRDefault="00B7304C" w:rsidP="00031B9B">
      <w:pPr>
        <w:autoSpaceDE w:val="0"/>
        <w:autoSpaceDN w:val="0"/>
        <w:adjustRightInd w:val="0"/>
        <w:snapToGrid w:val="0"/>
        <w:spacing w:beforeLines="15" w:before="54" w:afterLines="15" w:after="54"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三</w:t>
      </w:r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報名費用：</w:t>
      </w:r>
      <w:r w:rsidRPr="00031B9B">
        <w:rPr>
          <w:rFonts w:eastAsia="標楷體"/>
          <w:kern w:val="0"/>
        </w:rPr>
        <w:t>每隊報名費新台幣</w:t>
      </w:r>
      <w:r w:rsidRPr="00031B9B">
        <w:rPr>
          <w:rFonts w:eastAsia="標楷體"/>
          <w:b/>
          <w:bCs/>
          <w:kern w:val="0"/>
        </w:rPr>
        <w:t>3</w:t>
      </w:r>
      <w:r w:rsidR="00073340">
        <w:rPr>
          <w:rFonts w:eastAsia="標楷體"/>
          <w:b/>
          <w:bCs/>
          <w:kern w:val="0"/>
        </w:rPr>
        <w:t>15</w:t>
      </w:r>
      <w:r w:rsidRPr="00031B9B">
        <w:rPr>
          <w:rFonts w:eastAsia="標楷體"/>
          <w:b/>
          <w:bCs/>
          <w:kern w:val="0"/>
        </w:rPr>
        <w:t xml:space="preserve"> </w:t>
      </w:r>
      <w:r w:rsidRPr="00031B9B">
        <w:rPr>
          <w:rFonts w:eastAsia="標楷體"/>
          <w:kern w:val="0"/>
        </w:rPr>
        <w:t>元</w:t>
      </w:r>
      <w:r w:rsidR="00073340">
        <w:rPr>
          <w:rFonts w:eastAsia="標楷體" w:hint="eastAsia"/>
          <w:kern w:val="0"/>
        </w:rPr>
        <w:t>，</w:t>
      </w:r>
      <w:r w:rsidR="00073340">
        <w:rPr>
          <w:rFonts w:eastAsia="標楷體" w:hint="eastAsia"/>
          <w:kern w:val="0"/>
        </w:rPr>
        <w:t>1</w:t>
      </w:r>
      <w:r w:rsidR="00073340">
        <w:rPr>
          <w:rFonts w:eastAsia="標楷體"/>
          <w:kern w:val="0"/>
        </w:rPr>
        <w:t>5</w:t>
      </w:r>
      <w:r w:rsidR="00073340">
        <w:rPr>
          <w:rFonts w:eastAsia="標楷體" w:hint="eastAsia"/>
          <w:kern w:val="0"/>
        </w:rPr>
        <w:t>元為劃撥手續費</w:t>
      </w:r>
      <w:r w:rsidRPr="00031B9B">
        <w:rPr>
          <w:rFonts w:eastAsia="標楷體"/>
          <w:kern w:val="0"/>
        </w:rPr>
        <w:t>。</w:t>
      </w:r>
    </w:p>
    <w:p w14:paraId="114DF537" w14:textId="0A2EDBB6" w:rsidR="00B7304C" w:rsidRDefault="00B7304C" w:rsidP="00031B9B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四</w:t>
      </w:r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繳費方式：</w:t>
      </w:r>
      <w:r w:rsidRPr="00031B9B">
        <w:rPr>
          <w:rFonts w:eastAsia="標楷體"/>
          <w:kern w:val="0"/>
        </w:rPr>
        <w:t>一律郵政劃撥，戶名「</w:t>
      </w:r>
      <w:r w:rsidRPr="00031B9B">
        <w:rPr>
          <w:rFonts w:eastAsia="標楷體"/>
          <w:kern w:val="0"/>
          <w:sz w:val="28"/>
          <w:szCs w:val="28"/>
        </w:rPr>
        <w:t>國立聯合大學</w:t>
      </w:r>
      <w:r w:rsidRPr="00031B9B">
        <w:rPr>
          <w:rFonts w:eastAsia="標楷體"/>
          <w:kern w:val="0"/>
        </w:rPr>
        <w:t>」，郵政劃撥帳號「</w:t>
      </w:r>
      <w:r w:rsidR="001E377E" w:rsidRPr="00031B9B">
        <w:rPr>
          <w:rFonts w:eastAsia="標楷體"/>
          <w:b/>
          <w:kern w:val="0"/>
          <w:sz w:val="32"/>
          <w:szCs w:val="32"/>
        </w:rPr>
        <w:t>21998091</w:t>
      </w:r>
      <w:r w:rsidRPr="00031B9B">
        <w:rPr>
          <w:rFonts w:eastAsia="標楷體"/>
          <w:kern w:val="0"/>
        </w:rPr>
        <w:t>」，並請於備註欄填寫「</w:t>
      </w:r>
      <w:r w:rsidR="007026AB" w:rsidRPr="00031B9B">
        <w:rPr>
          <w:rFonts w:eastAsia="標楷體"/>
          <w:b/>
          <w:kern w:val="0"/>
        </w:rPr>
        <w:t>第十</w:t>
      </w:r>
      <w:r w:rsidR="00FA4E70">
        <w:rPr>
          <w:rFonts w:eastAsia="標楷體" w:hint="eastAsia"/>
          <w:b/>
          <w:kern w:val="0"/>
        </w:rPr>
        <w:t>九</w:t>
      </w:r>
      <w:r w:rsidR="007026AB" w:rsidRPr="00031B9B">
        <w:rPr>
          <w:rFonts w:eastAsia="標楷體"/>
          <w:b/>
          <w:kern w:val="0"/>
        </w:rPr>
        <w:t>屆</w:t>
      </w:r>
      <w:r w:rsidR="009B1F43">
        <w:rPr>
          <w:rFonts w:eastAsia="標楷體" w:hint="eastAsia"/>
          <w:b/>
          <w:kern w:val="0"/>
        </w:rPr>
        <w:t>全國</w:t>
      </w:r>
      <w:proofErr w:type="gramStart"/>
      <w:r w:rsidR="009B1F43">
        <w:rPr>
          <w:rFonts w:eastAsia="標楷體" w:hint="eastAsia"/>
          <w:b/>
          <w:kern w:val="0"/>
        </w:rPr>
        <w:t>盃</w:t>
      </w:r>
      <w:proofErr w:type="gramEnd"/>
      <w:r w:rsidRPr="00031B9B">
        <w:rPr>
          <w:rFonts w:eastAsia="標楷體"/>
          <w:b/>
          <w:kern w:val="0"/>
        </w:rPr>
        <w:t>報名費</w:t>
      </w:r>
      <w:r w:rsidRPr="00031B9B">
        <w:rPr>
          <w:rFonts w:eastAsia="標楷體"/>
          <w:kern w:val="0"/>
        </w:rPr>
        <w:t>」、及隊伍名稱與隊長姓名。</w:t>
      </w:r>
      <w:r w:rsidR="00DB2E84">
        <w:rPr>
          <w:rFonts w:eastAsia="標楷體" w:hint="eastAsia"/>
          <w:kern w:val="0"/>
        </w:rPr>
        <w:t>一隊</w:t>
      </w:r>
      <w:r w:rsidR="00DB2E84">
        <w:rPr>
          <w:rFonts w:eastAsia="標楷體"/>
          <w:kern w:val="0"/>
        </w:rPr>
        <w:t>請使用一筆郵政劃撥</w:t>
      </w:r>
      <w:r w:rsidR="00A5530A">
        <w:rPr>
          <w:rFonts w:eastAsia="標楷體" w:hint="eastAsia"/>
          <w:kern w:val="0"/>
        </w:rPr>
        <w:t>，</w:t>
      </w:r>
      <w:r w:rsidR="00A5530A" w:rsidRPr="00A5530A">
        <w:rPr>
          <w:rFonts w:eastAsia="標楷體" w:hint="eastAsia"/>
          <w:b/>
          <w:kern w:val="0"/>
          <w:u w:val="double"/>
        </w:rPr>
        <w:t>只能實體郵局劃撥，郵局</w:t>
      </w:r>
      <w:r w:rsidR="00A5530A" w:rsidRPr="00A5530A">
        <w:rPr>
          <w:rFonts w:eastAsia="標楷體" w:hint="eastAsia"/>
          <w:b/>
          <w:kern w:val="0"/>
          <w:u w:val="double"/>
        </w:rPr>
        <w:t>A</w:t>
      </w:r>
      <w:r w:rsidR="00A5530A" w:rsidRPr="00A5530A">
        <w:rPr>
          <w:rFonts w:eastAsia="標楷體"/>
          <w:b/>
          <w:kern w:val="0"/>
          <w:u w:val="double"/>
        </w:rPr>
        <w:t>T</w:t>
      </w:r>
      <w:r w:rsidR="00A5530A" w:rsidRPr="00A5530A">
        <w:rPr>
          <w:rFonts w:eastAsia="標楷體" w:hint="eastAsia"/>
          <w:b/>
          <w:kern w:val="0"/>
          <w:u w:val="double"/>
        </w:rPr>
        <w:t>M</w:t>
      </w:r>
      <w:r w:rsidR="00A5530A" w:rsidRPr="00A5530A">
        <w:rPr>
          <w:rFonts w:eastAsia="標楷體" w:hint="eastAsia"/>
          <w:b/>
          <w:kern w:val="0"/>
          <w:u w:val="double"/>
        </w:rPr>
        <w:t>、</w:t>
      </w:r>
      <w:proofErr w:type="gramStart"/>
      <w:r w:rsidR="00A5530A" w:rsidRPr="00A5530A">
        <w:rPr>
          <w:rFonts w:eastAsia="標楷體" w:hint="eastAsia"/>
          <w:b/>
          <w:kern w:val="0"/>
          <w:u w:val="double"/>
        </w:rPr>
        <w:t>線上</w:t>
      </w:r>
      <w:proofErr w:type="gramEnd"/>
      <w:r w:rsidR="00A5530A" w:rsidRPr="00A5530A">
        <w:rPr>
          <w:rFonts w:eastAsia="標楷體" w:hint="eastAsia"/>
          <w:b/>
          <w:kern w:val="0"/>
          <w:u w:val="double"/>
        </w:rPr>
        <w:t>A</w:t>
      </w:r>
      <w:r w:rsidR="00A5530A" w:rsidRPr="00A5530A">
        <w:rPr>
          <w:rFonts w:eastAsia="標楷體"/>
          <w:b/>
          <w:kern w:val="0"/>
          <w:u w:val="double"/>
        </w:rPr>
        <w:t>TM</w:t>
      </w:r>
      <w:r w:rsidR="00A5530A" w:rsidRPr="00A5530A">
        <w:rPr>
          <w:rFonts w:eastAsia="標楷體" w:hint="eastAsia"/>
          <w:b/>
          <w:kern w:val="0"/>
          <w:u w:val="double"/>
        </w:rPr>
        <w:t>轉帳劃撥無法</w:t>
      </w:r>
      <w:proofErr w:type="gramStart"/>
      <w:r w:rsidR="00A5530A" w:rsidRPr="00A5530A">
        <w:rPr>
          <w:rFonts w:eastAsia="標楷體" w:hint="eastAsia"/>
          <w:b/>
          <w:kern w:val="0"/>
          <w:u w:val="double"/>
        </w:rPr>
        <w:t>入</w:t>
      </w:r>
      <w:proofErr w:type="gramEnd"/>
      <w:r w:rsidR="00A5530A" w:rsidRPr="00A5530A">
        <w:rPr>
          <w:rFonts w:eastAsia="標楷體" w:hint="eastAsia"/>
          <w:b/>
          <w:kern w:val="0"/>
          <w:u w:val="double"/>
        </w:rPr>
        <w:t>帳</w:t>
      </w:r>
      <w:r w:rsidR="00DB2E84">
        <w:rPr>
          <w:rFonts w:eastAsia="標楷體" w:hint="eastAsia"/>
          <w:kern w:val="0"/>
        </w:rPr>
        <w:t>。完成劃撥繳</w:t>
      </w:r>
      <w:r w:rsidR="00DB2E84">
        <w:rPr>
          <w:rFonts w:eastAsia="標楷體"/>
          <w:kern w:val="0"/>
        </w:rPr>
        <w:t>費後</w:t>
      </w:r>
      <w:r w:rsidR="00DB2E84">
        <w:rPr>
          <w:rFonts w:eastAsia="標楷體" w:hint="eastAsia"/>
          <w:kern w:val="0"/>
        </w:rPr>
        <w:t>，</w:t>
      </w:r>
      <w:r w:rsidR="00DB2E84">
        <w:rPr>
          <w:rFonts w:eastAsia="標楷體"/>
          <w:kern w:val="0"/>
        </w:rPr>
        <w:t>於</w:t>
      </w:r>
      <w:r w:rsidR="00DB2E84">
        <w:rPr>
          <w:rFonts w:eastAsia="標楷體" w:hint="eastAsia"/>
          <w:kern w:val="0"/>
        </w:rPr>
        <w:t>收</w:t>
      </w:r>
      <w:r w:rsidR="00DB2E84">
        <w:rPr>
          <w:rFonts w:eastAsia="標楷體"/>
          <w:kern w:val="0"/>
        </w:rPr>
        <w:t>據</w:t>
      </w:r>
      <w:r w:rsidR="00DB2E84">
        <w:rPr>
          <w:rFonts w:eastAsia="標楷體" w:hint="eastAsia"/>
          <w:kern w:val="0"/>
        </w:rPr>
        <w:t>空</w:t>
      </w:r>
      <w:r w:rsidR="00DB2E84">
        <w:rPr>
          <w:rFonts w:eastAsia="標楷體"/>
          <w:kern w:val="0"/>
        </w:rPr>
        <w:t>白</w:t>
      </w:r>
      <w:r w:rsidR="00DB2E84">
        <w:rPr>
          <w:rFonts w:eastAsia="標楷體" w:hint="eastAsia"/>
          <w:kern w:val="0"/>
        </w:rPr>
        <w:t>處註明</w:t>
      </w:r>
      <w:r w:rsidRPr="00031B9B">
        <w:rPr>
          <w:rFonts w:eastAsia="標楷體"/>
          <w:kern w:val="0"/>
        </w:rPr>
        <w:t>隊伍名稱</w:t>
      </w:r>
      <w:r w:rsidR="00DB2E84">
        <w:rPr>
          <w:rFonts w:eastAsia="標楷體" w:hint="eastAsia"/>
          <w:kern w:val="0"/>
        </w:rPr>
        <w:t>、隊</w:t>
      </w:r>
      <w:r w:rsidR="00DB2E84">
        <w:rPr>
          <w:rFonts w:eastAsia="標楷體"/>
          <w:kern w:val="0"/>
        </w:rPr>
        <w:t>長</w:t>
      </w:r>
      <w:r w:rsidR="00DB2E84">
        <w:rPr>
          <w:rFonts w:eastAsia="標楷體" w:hint="eastAsia"/>
          <w:kern w:val="0"/>
        </w:rPr>
        <w:t>姓</w:t>
      </w:r>
      <w:r w:rsidR="00DB2E84">
        <w:rPr>
          <w:rFonts w:eastAsia="標楷體"/>
          <w:kern w:val="0"/>
        </w:rPr>
        <w:t>名</w:t>
      </w:r>
      <w:r w:rsidRPr="00031B9B">
        <w:rPr>
          <w:rFonts w:eastAsia="標楷體"/>
          <w:kern w:val="0"/>
        </w:rPr>
        <w:t>，</w:t>
      </w:r>
      <w:r w:rsidR="00DB2E84" w:rsidRPr="00275357">
        <w:rPr>
          <w:rFonts w:eastAsia="標楷體" w:hint="eastAsia"/>
          <w:kern w:val="0"/>
        </w:rPr>
        <w:t>傳</w:t>
      </w:r>
      <w:r w:rsidR="00DB2E84" w:rsidRPr="00275357">
        <w:rPr>
          <w:rFonts w:eastAsia="標楷體"/>
          <w:kern w:val="0"/>
        </w:rPr>
        <w:t>真至</w:t>
      </w:r>
      <w:r w:rsidR="00427284" w:rsidRPr="00275357">
        <w:rPr>
          <w:rFonts w:eastAsia="標楷體" w:hint="eastAsia"/>
          <w:kern w:val="0"/>
        </w:rPr>
        <w:t>本校</w:t>
      </w:r>
      <w:r w:rsidR="00DB2E84" w:rsidRPr="00275357">
        <w:rPr>
          <w:rFonts w:eastAsia="標楷體" w:hint="eastAsia"/>
          <w:kern w:val="0"/>
        </w:rPr>
        <w:t>或拍</w:t>
      </w:r>
      <w:r w:rsidR="00DB2E84" w:rsidRPr="00275357">
        <w:rPr>
          <w:rFonts w:eastAsia="標楷體"/>
          <w:kern w:val="0"/>
        </w:rPr>
        <w:t>照</w:t>
      </w:r>
      <w:r w:rsidR="00DB2E84" w:rsidRPr="00275357">
        <w:rPr>
          <w:rFonts w:eastAsia="標楷體" w:hint="eastAsia"/>
          <w:kern w:val="0"/>
        </w:rPr>
        <w:t>、</w:t>
      </w:r>
      <w:proofErr w:type="gramStart"/>
      <w:r w:rsidR="00DB2E84" w:rsidRPr="00275357">
        <w:rPr>
          <w:rFonts w:eastAsia="標楷體" w:hint="eastAsia"/>
          <w:kern w:val="0"/>
        </w:rPr>
        <w:t>掃瞄</w:t>
      </w:r>
      <w:r w:rsidR="00DB2E84" w:rsidRPr="00275357">
        <w:rPr>
          <w:rFonts w:eastAsia="標楷體"/>
          <w:kern w:val="0"/>
        </w:rPr>
        <w:t>成電子</w:t>
      </w:r>
      <w:proofErr w:type="gramEnd"/>
      <w:r w:rsidR="00DB2E84" w:rsidRPr="00275357">
        <w:rPr>
          <w:rFonts w:eastAsia="標楷體"/>
          <w:kern w:val="0"/>
        </w:rPr>
        <w:t>檔</w:t>
      </w:r>
      <w:r w:rsidR="00DB2E84" w:rsidRPr="00275357">
        <w:rPr>
          <w:rFonts w:eastAsia="標楷體" w:hint="eastAsia"/>
          <w:kern w:val="0"/>
        </w:rPr>
        <w:t>，電</w:t>
      </w:r>
      <w:r w:rsidR="00DB2E84" w:rsidRPr="00275357">
        <w:rPr>
          <w:rFonts w:eastAsia="標楷體"/>
          <w:kern w:val="0"/>
        </w:rPr>
        <w:t>子</w:t>
      </w:r>
      <w:r w:rsidR="00DB2E84" w:rsidRPr="00275357">
        <w:rPr>
          <w:rFonts w:eastAsia="標楷體" w:hint="eastAsia"/>
          <w:kern w:val="0"/>
        </w:rPr>
        <w:t>郵</w:t>
      </w:r>
      <w:r w:rsidR="00427284" w:rsidRPr="00275357">
        <w:rPr>
          <w:rFonts w:eastAsia="標楷體" w:hint="eastAsia"/>
          <w:kern w:val="0"/>
        </w:rPr>
        <w:t>件</w:t>
      </w:r>
      <w:r w:rsidR="00DB2E84" w:rsidRPr="00275357">
        <w:rPr>
          <w:rFonts w:eastAsia="標楷體" w:hint="eastAsia"/>
          <w:kern w:val="0"/>
        </w:rPr>
        <w:t>主旨請註</w:t>
      </w:r>
      <w:r w:rsidR="00DB2E84" w:rsidRPr="00275357">
        <w:rPr>
          <w:rFonts w:eastAsia="標楷體"/>
          <w:kern w:val="0"/>
        </w:rPr>
        <w:t>明</w:t>
      </w:r>
      <w:r w:rsidR="00DB2E84" w:rsidRPr="00275357">
        <w:rPr>
          <w:rFonts w:eastAsia="標楷體" w:hint="eastAsia"/>
          <w:kern w:val="0"/>
        </w:rPr>
        <w:t>「隊</w:t>
      </w:r>
      <w:r w:rsidR="00DB2E84" w:rsidRPr="00275357">
        <w:rPr>
          <w:rFonts w:eastAsia="標楷體"/>
          <w:kern w:val="0"/>
        </w:rPr>
        <w:t>伍</w:t>
      </w:r>
      <w:r w:rsidR="00DB2E84" w:rsidRPr="00275357">
        <w:rPr>
          <w:rFonts w:eastAsia="標楷體" w:hint="eastAsia"/>
          <w:kern w:val="0"/>
        </w:rPr>
        <w:t>名</w:t>
      </w:r>
      <w:r w:rsidR="00DB2E84" w:rsidRPr="00275357">
        <w:rPr>
          <w:rFonts w:eastAsia="標楷體"/>
          <w:kern w:val="0"/>
        </w:rPr>
        <w:t>稱</w:t>
      </w:r>
      <w:r w:rsidR="00DB2E84" w:rsidRPr="00275357">
        <w:rPr>
          <w:rFonts w:eastAsia="標楷體" w:hint="eastAsia"/>
          <w:kern w:val="0"/>
        </w:rPr>
        <w:t>-</w:t>
      </w:r>
      <w:r w:rsidR="00DB2E84" w:rsidRPr="00275357">
        <w:rPr>
          <w:rFonts w:eastAsia="標楷體" w:hint="eastAsia"/>
          <w:kern w:val="0"/>
        </w:rPr>
        <w:t>隊</w:t>
      </w:r>
      <w:r w:rsidR="00DB2E84" w:rsidRPr="00275357">
        <w:rPr>
          <w:rFonts w:eastAsia="標楷體"/>
          <w:kern w:val="0"/>
        </w:rPr>
        <w:t>長</w:t>
      </w:r>
      <w:r w:rsidR="00DB2E84" w:rsidRPr="00275357">
        <w:rPr>
          <w:rFonts w:eastAsia="標楷體" w:hint="eastAsia"/>
          <w:kern w:val="0"/>
        </w:rPr>
        <w:t>姓</w:t>
      </w:r>
      <w:r w:rsidR="00DB2E84" w:rsidRPr="00275357">
        <w:rPr>
          <w:rFonts w:eastAsia="標楷體"/>
          <w:kern w:val="0"/>
        </w:rPr>
        <w:t>名</w:t>
      </w:r>
      <w:r w:rsidR="00DB2E84" w:rsidRPr="00275357">
        <w:rPr>
          <w:rFonts w:eastAsia="標楷體" w:hint="eastAsia"/>
          <w:kern w:val="0"/>
        </w:rPr>
        <w:t>-</w:t>
      </w:r>
      <w:r w:rsidR="00DB2E84" w:rsidRPr="00275357">
        <w:rPr>
          <w:rFonts w:eastAsia="標楷體" w:hint="eastAsia"/>
          <w:b/>
          <w:kern w:val="0"/>
        </w:rPr>
        <w:t>繳款證</w:t>
      </w:r>
      <w:r w:rsidR="00DB2E84" w:rsidRPr="00275357">
        <w:rPr>
          <w:rFonts w:eastAsia="標楷體"/>
          <w:b/>
          <w:kern w:val="0"/>
        </w:rPr>
        <w:t>明</w:t>
      </w:r>
      <w:r w:rsidR="00DB2E84" w:rsidRPr="00275357">
        <w:rPr>
          <w:rFonts w:eastAsia="標楷體" w:hint="eastAsia"/>
          <w:kern w:val="0"/>
        </w:rPr>
        <w:t>」，</w:t>
      </w:r>
      <w:r w:rsidR="00DB2E84" w:rsidRPr="00275357">
        <w:rPr>
          <w:rFonts w:eastAsia="標楷體"/>
          <w:kern w:val="0"/>
        </w:rPr>
        <w:t>寄至</w:t>
      </w:r>
      <w:r w:rsidR="00DB2E84" w:rsidRPr="00275357">
        <w:rPr>
          <w:rFonts w:eastAsia="標楷體" w:hint="eastAsia"/>
          <w:kern w:val="0"/>
        </w:rPr>
        <w:t>本</w:t>
      </w:r>
      <w:r w:rsidR="00DB2E84" w:rsidRPr="00275357">
        <w:rPr>
          <w:rFonts w:eastAsia="標楷體"/>
          <w:kern w:val="0"/>
        </w:rPr>
        <w:t>次活動</w:t>
      </w:r>
      <w:r w:rsidR="00DB2E84" w:rsidRPr="00275357">
        <w:rPr>
          <w:rFonts w:eastAsia="標楷體" w:hint="eastAsia"/>
          <w:kern w:val="0"/>
        </w:rPr>
        <w:t>聯</w:t>
      </w:r>
      <w:r w:rsidR="00DB2E84" w:rsidRPr="00275357">
        <w:rPr>
          <w:rFonts w:eastAsia="標楷體"/>
          <w:kern w:val="0"/>
        </w:rPr>
        <w:t>絡</w:t>
      </w:r>
      <w:r w:rsidR="00DB2E84" w:rsidRPr="00275357">
        <w:rPr>
          <w:rFonts w:eastAsia="標楷體" w:hint="eastAsia"/>
          <w:kern w:val="0"/>
        </w:rPr>
        <w:t>信</w:t>
      </w:r>
      <w:r w:rsidR="00DB2E84" w:rsidRPr="00275357">
        <w:rPr>
          <w:rFonts w:eastAsia="標楷體"/>
          <w:kern w:val="0"/>
        </w:rPr>
        <w:t>箱</w:t>
      </w:r>
      <w:r w:rsidR="00DB2E84" w:rsidRPr="00275357">
        <w:rPr>
          <w:rFonts w:eastAsia="標楷體" w:hint="eastAsia"/>
          <w:kern w:val="0"/>
        </w:rPr>
        <w:t>，</w:t>
      </w:r>
      <w:r w:rsidR="00DB2E84" w:rsidRPr="00275357">
        <w:rPr>
          <w:rFonts w:eastAsia="標楷體"/>
          <w:kern w:val="0"/>
        </w:rPr>
        <w:t>收</w:t>
      </w:r>
      <w:r w:rsidR="00DB2E84" w:rsidRPr="00275357">
        <w:rPr>
          <w:rFonts w:eastAsia="標楷體" w:hint="eastAsia"/>
          <w:kern w:val="0"/>
        </w:rPr>
        <w:t>到</w:t>
      </w:r>
      <w:r w:rsidR="00DB2E84" w:rsidRPr="00275357">
        <w:rPr>
          <w:rFonts w:eastAsia="標楷體"/>
          <w:kern w:val="0"/>
        </w:rPr>
        <w:t>本校回覆電</w:t>
      </w:r>
      <w:r w:rsidR="00DB2E84" w:rsidRPr="00275357">
        <w:rPr>
          <w:rFonts w:eastAsia="標楷體" w:hint="eastAsia"/>
          <w:kern w:val="0"/>
        </w:rPr>
        <w:t>子</w:t>
      </w:r>
      <w:r w:rsidR="00DB2E84" w:rsidRPr="00275357">
        <w:rPr>
          <w:rFonts w:eastAsia="標楷體"/>
          <w:kern w:val="0"/>
        </w:rPr>
        <w:t>郵</w:t>
      </w:r>
      <w:r w:rsidR="00DB2E84" w:rsidRPr="00275357">
        <w:rPr>
          <w:rFonts w:eastAsia="標楷體" w:hint="eastAsia"/>
          <w:kern w:val="0"/>
        </w:rPr>
        <w:t>件，才</w:t>
      </w:r>
      <w:r w:rsidR="00DB2E84" w:rsidRPr="00275357">
        <w:rPr>
          <w:rFonts w:eastAsia="標楷體"/>
          <w:kern w:val="0"/>
        </w:rPr>
        <w:t>算報名完成</w:t>
      </w:r>
      <w:r w:rsidR="00991662" w:rsidRPr="00275357">
        <w:rPr>
          <w:rFonts w:eastAsia="標楷體"/>
          <w:kern w:val="0"/>
        </w:rPr>
        <w:t>。</w:t>
      </w:r>
    </w:p>
    <w:p w14:paraId="79B8E804" w14:textId="681F90E5" w:rsidR="00073340" w:rsidRDefault="002C1863" w:rsidP="00031B9B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kern w:val="0"/>
        </w:rPr>
      </w:pPr>
      <w:r>
        <w:rPr>
          <w:rFonts w:eastAsia="標楷體"/>
          <w:noProof/>
          <w:kern w:val="0"/>
        </w:rPr>
        <w:drawing>
          <wp:inline distT="0" distB="0" distL="0" distR="0" wp14:anchorId="061FA53E" wp14:editId="1A38B011">
            <wp:extent cx="6079331" cy="3464719"/>
            <wp:effectExtent l="0" t="0" r="0" b="2540"/>
            <wp:docPr id="130628338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3" t="15347" r="11148" b="20470"/>
                    <a:stretch/>
                  </pic:blipFill>
                  <pic:spPr bwMode="auto">
                    <a:xfrm>
                      <a:off x="0" y="0"/>
                      <a:ext cx="6081293" cy="34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BB5A6" w14:textId="1B07B2C0" w:rsidR="004D08C2" w:rsidRPr="0092441A" w:rsidRDefault="00427284" w:rsidP="0092441A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</w:t>
      </w:r>
      <w:r>
        <w:rPr>
          <w:rFonts w:eastAsia="標楷體"/>
          <w:kern w:val="0"/>
        </w:rPr>
        <w:t>系傳真：</w:t>
      </w:r>
      <w:r>
        <w:rPr>
          <w:rFonts w:eastAsia="標楷體" w:hint="eastAsia"/>
          <w:kern w:val="0"/>
        </w:rPr>
        <w:t>037</w:t>
      </w:r>
      <w:r>
        <w:rPr>
          <w:rFonts w:eastAsia="標楷體"/>
          <w:kern w:val="0"/>
        </w:rPr>
        <w:t>-332396</w:t>
      </w:r>
      <w:r>
        <w:rPr>
          <w:rFonts w:eastAsia="標楷體" w:hint="eastAsia"/>
          <w:kern w:val="0"/>
        </w:rPr>
        <w:t>；</w:t>
      </w:r>
      <w:r>
        <w:rPr>
          <w:rFonts w:eastAsia="標楷體"/>
          <w:kern w:val="0"/>
        </w:rPr>
        <w:t>活動</w:t>
      </w:r>
      <w:r>
        <w:rPr>
          <w:rFonts w:eastAsia="標楷體" w:hint="eastAsia"/>
          <w:kern w:val="0"/>
        </w:rPr>
        <w:t>聯</w:t>
      </w:r>
      <w:r>
        <w:rPr>
          <w:rFonts w:eastAsia="標楷體"/>
          <w:kern w:val="0"/>
        </w:rPr>
        <w:t>絡</w:t>
      </w:r>
      <w:r>
        <w:rPr>
          <w:rFonts w:eastAsia="標楷體" w:hint="eastAsia"/>
          <w:kern w:val="0"/>
        </w:rPr>
        <w:t>信</w:t>
      </w:r>
      <w:r>
        <w:rPr>
          <w:rFonts w:eastAsia="標楷體"/>
          <w:kern w:val="0"/>
        </w:rPr>
        <w:t>箱</w:t>
      </w:r>
      <w:r>
        <w:rPr>
          <w:rFonts w:eastAsia="標楷體" w:hint="eastAsia"/>
          <w:kern w:val="0"/>
        </w:rPr>
        <w:t>：</w:t>
      </w:r>
      <w:r w:rsidR="003C6C8C">
        <w:rPr>
          <w:rFonts w:eastAsia="標楷體"/>
          <w:kern w:val="0"/>
        </w:rPr>
        <w:t>nuu</w:t>
      </w:r>
      <w:r w:rsidR="00AD1362">
        <w:rPr>
          <w:rFonts w:eastAsia="標楷體" w:hint="eastAsia"/>
          <w:kern w:val="0"/>
        </w:rPr>
        <w:t>competition</w:t>
      </w:r>
      <w:r w:rsidR="003C6C8C">
        <w:rPr>
          <w:rFonts w:eastAsia="標楷體"/>
          <w:kern w:val="0"/>
        </w:rPr>
        <w:t>@gmail.com</w:t>
      </w:r>
    </w:p>
    <w:p w14:paraId="7754A038" w14:textId="648EFAED" w:rsidR="00E40639" w:rsidRPr="00E40639" w:rsidRDefault="00B7304C" w:rsidP="00031B9B">
      <w:pPr>
        <w:autoSpaceDE w:val="0"/>
        <w:autoSpaceDN w:val="0"/>
        <w:adjustRightInd w:val="0"/>
        <w:spacing w:beforeLines="15" w:before="54"/>
      </w:pPr>
      <w:r w:rsidRPr="00031B9B">
        <w:rPr>
          <w:rFonts w:eastAsia="標楷體"/>
          <w:b/>
          <w:color w:val="000000"/>
        </w:rPr>
        <w:t>(</w:t>
      </w:r>
      <w:r w:rsidRPr="00031B9B">
        <w:rPr>
          <w:rFonts w:eastAsia="標楷體"/>
          <w:b/>
          <w:color w:val="000000"/>
        </w:rPr>
        <w:t>五</w:t>
      </w:r>
      <w:r w:rsidRPr="00031B9B">
        <w:rPr>
          <w:rFonts w:eastAsia="標楷體"/>
          <w:b/>
          <w:color w:val="000000"/>
        </w:rPr>
        <w:t xml:space="preserve">) </w:t>
      </w:r>
      <w:r w:rsidRPr="00031B9B">
        <w:rPr>
          <w:rFonts w:eastAsia="標楷體"/>
          <w:b/>
          <w:color w:val="000000"/>
        </w:rPr>
        <w:t>報名方式：</w:t>
      </w:r>
      <w:proofErr w:type="gramStart"/>
      <w:r w:rsidRPr="00031B9B">
        <w:rPr>
          <w:rFonts w:eastAsia="標楷體"/>
          <w:kern w:val="0"/>
        </w:rPr>
        <w:t>採線上</w:t>
      </w:r>
      <w:proofErr w:type="gramEnd"/>
      <w:r w:rsidRPr="00031B9B">
        <w:rPr>
          <w:rFonts w:eastAsia="標楷體"/>
          <w:kern w:val="0"/>
        </w:rPr>
        <w:t>報名，網址</w:t>
      </w:r>
      <w:r w:rsidR="00710687">
        <w:rPr>
          <w:rFonts w:eastAsia="標楷體" w:hint="eastAsia"/>
          <w:kern w:val="0"/>
        </w:rPr>
        <w:t>：</w:t>
      </w:r>
      <w:hyperlink r:id="rId8" w:history="1">
        <w:r w:rsidR="001A08CD">
          <w:rPr>
            <w:rStyle w:val="a6"/>
          </w:rPr>
          <w:t>https://forms.gle/aqtpxhtkT38xmfJu7</w:t>
        </w:r>
      </w:hyperlink>
      <w:r w:rsidR="00E40639">
        <w:t xml:space="preserve"> </w:t>
      </w:r>
    </w:p>
    <w:p w14:paraId="7CEE8986" w14:textId="2A3BE933" w:rsidR="00B7304C" w:rsidRPr="00031B9B" w:rsidRDefault="00B7304C" w:rsidP="00031B9B">
      <w:pPr>
        <w:autoSpaceDE w:val="0"/>
        <w:autoSpaceDN w:val="0"/>
        <w:adjustRightInd w:val="0"/>
        <w:spacing w:beforeLines="15" w:before="54" w:afterLines="15" w:after="54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六</w:t>
      </w:r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報名日期：</w:t>
      </w:r>
      <w:proofErr w:type="gramStart"/>
      <w:r w:rsidRPr="00031B9B">
        <w:rPr>
          <w:rFonts w:eastAsia="標楷體"/>
          <w:kern w:val="0"/>
        </w:rPr>
        <w:t>線上報名</w:t>
      </w:r>
      <w:proofErr w:type="gramEnd"/>
      <w:r w:rsidRPr="00031B9B">
        <w:rPr>
          <w:rFonts w:eastAsia="標楷體"/>
          <w:kern w:val="0"/>
        </w:rPr>
        <w:t>及繳費即日起，至</w:t>
      </w:r>
      <w:r w:rsidR="00501CBE" w:rsidRPr="00031B9B">
        <w:rPr>
          <w:rFonts w:eastAsia="標楷體"/>
          <w:b/>
          <w:kern w:val="0"/>
        </w:rPr>
        <w:t>20</w:t>
      </w:r>
      <w:r w:rsidR="00FA0E56">
        <w:rPr>
          <w:rFonts w:eastAsia="標楷體"/>
          <w:b/>
          <w:kern w:val="0"/>
        </w:rPr>
        <w:t>2</w:t>
      </w:r>
      <w:r w:rsidR="00934DB3">
        <w:rPr>
          <w:rFonts w:eastAsia="標楷體" w:hint="eastAsia"/>
          <w:b/>
          <w:kern w:val="0"/>
        </w:rPr>
        <w:t>4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年</w:t>
      </w:r>
      <w:r w:rsidR="00501CBE"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1</w:t>
      </w:r>
      <w:r w:rsidR="002355F5" w:rsidRPr="00031B9B">
        <w:rPr>
          <w:rFonts w:eastAsia="標楷體"/>
          <w:b/>
          <w:kern w:val="0"/>
        </w:rPr>
        <w:t>1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月</w:t>
      </w:r>
      <w:r w:rsidR="005F4636" w:rsidRPr="00031B9B">
        <w:rPr>
          <w:rFonts w:eastAsia="標楷體"/>
          <w:b/>
          <w:kern w:val="0"/>
        </w:rPr>
        <w:t xml:space="preserve"> </w:t>
      </w:r>
      <w:r w:rsidR="00275357">
        <w:rPr>
          <w:rFonts w:eastAsia="標楷體"/>
          <w:b/>
          <w:kern w:val="0"/>
        </w:rPr>
        <w:t>4</w:t>
      </w:r>
      <w:r w:rsidR="00FA0E56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日</w:t>
      </w:r>
      <w:r w:rsidR="00B677E8">
        <w:rPr>
          <w:rFonts w:eastAsia="標楷體" w:hint="eastAsia"/>
          <w:b/>
          <w:kern w:val="0"/>
        </w:rPr>
        <w:t>(</w:t>
      </w:r>
      <w:r w:rsidR="00BF4BE2">
        <w:rPr>
          <w:rFonts w:eastAsia="標楷體" w:hint="eastAsia"/>
          <w:b/>
          <w:kern w:val="0"/>
        </w:rPr>
        <w:t>一</w:t>
      </w:r>
      <w:r w:rsidR="00B677E8">
        <w:rPr>
          <w:rFonts w:eastAsia="標楷體" w:hint="eastAsia"/>
          <w:b/>
          <w:kern w:val="0"/>
        </w:rPr>
        <w:t>)</w:t>
      </w:r>
      <w:r w:rsidR="00275357">
        <w:rPr>
          <w:rFonts w:eastAsia="標楷體" w:hint="eastAsia"/>
          <w:b/>
          <w:kern w:val="0"/>
        </w:rPr>
        <w:t>17:00</w:t>
      </w:r>
      <w:r w:rsidRPr="00031B9B">
        <w:rPr>
          <w:rFonts w:eastAsia="標楷體"/>
          <w:kern w:val="0"/>
        </w:rPr>
        <w:t>止。</w:t>
      </w:r>
    </w:p>
    <w:p w14:paraId="661ED3BC" w14:textId="30A11393" w:rsidR="00B7304C" w:rsidRPr="00031B9B" w:rsidRDefault="00B7304C" w:rsidP="00031B9B">
      <w:pPr>
        <w:autoSpaceDE w:val="0"/>
        <w:autoSpaceDN w:val="0"/>
        <w:adjustRightInd w:val="0"/>
        <w:spacing w:beforeLines="15" w:before="54" w:afterLines="15" w:after="54"/>
        <w:rPr>
          <w:rFonts w:eastAsia="標楷體"/>
          <w:b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七</w:t>
      </w:r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報名注意事項：</w:t>
      </w:r>
    </w:p>
    <w:p w14:paraId="47ADCF74" w14:textId="3792FE7E" w:rsidR="00031B9B" w:rsidRPr="00031B9B" w:rsidRDefault="00427284" w:rsidP="00031B9B">
      <w:pPr>
        <w:pStyle w:val="ad"/>
        <w:numPr>
          <w:ilvl w:val="0"/>
          <w:numId w:val="8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>
        <w:rPr>
          <w:rFonts w:eastAsia="標楷體"/>
        </w:rPr>
        <w:t>依</w:t>
      </w:r>
      <w:r>
        <w:rPr>
          <w:rFonts w:eastAsia="標楷體" w:hint="eastAsia"/>
        </w:rPr>
        <w:t>是否</w:t>
      </w:r>
      <w:r>
        <w:rPr>
          <w:rFonts w:eastAsia="標楷體"/>
        </w:rPr>
        <w:t>已回傳郵政劃</w:t>
      </w:r>
      <w:r>
        <w:rPr>
          <w:rFonts w:eastAsia="標楷體" w:hint="eastAsia"/>
        </w:rPr>
        <w:t>撥</w:t>
      </w:r>
      <w:r>
        <w:rPr>
          <w:rFonts w:eastAsia="標楷體"/>
        </w:rPr>
        <w:t>收據</w:t>
      </w:r>
      <w:r>
        <w:rPr>
          <w:rFonts w:eastAsia="標楷體" w:hint="eastAsia"/>
        </w:rPr>
        <w:t>影</w:t>
      </w:r>
      <w:r>
        <w:rPr>
          <w:rFonts w:eastAsia="標楷體"/>
        </w:rPr>
        <w:t>本</w:t>
      </w:r>
      <w:r>
        <w:rPr>
          <w:rFonts w:eastAsia="標楷體" w:hint="eastAsia"/>
        </w:rPr>
        <w:t>或</w:t>
      </w:r>
      <w:r>
        <w:rPr>
          <w:rFonts w:eastAsia="標楷體"/>
        </w:rPr>
        <w:t>電子檔</w:t>
      </w:r>
      <w:r w:rsidR="00B7304C" w:rsidRPr="00031B9B">
        <w:rPr>
          <w:rFonts w:eastAsia="標楷體"/>
        </w:rPr>
        <w:t>，核可隊伍參賽。對於資料、資格與程序有疑義的參賽隊伍，主辦單位保有最終審核決定權。</w:t>
      </w:r>
    </w:p>
    <w:p w14:paraId="71FC6E27" w14:textId="77777777" w:rsidR="00B7304C" w:rsidRPr="00031B9B" w:rsidRDefault="00B7304C" w:rsidP="00031B9B">
      <w:pPr>
        <w:pStyle w:val="ad"/>
        <w:numPr>
          <w:ilvl w:val="0"/>
          <w:numId w:val="8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lastRenderedPageBreak/>
        <w:t>對於核可參賽之隊伍，如於比賽過程中被發現有問題者，得隨時取消其參賽資格，而比賽不受影響仍正常進行。</w:t>
      </w:r>
    </w:p>
    <w:p w14:paraId="7C1AC646" w14:textId="77777777" w:rsidR="00B7304C" w:rsidRPr="00031B9B" w:rsidRDefault="00B7304C" w:rsidP="00031B9B">
      <w:pPr>
        <w:pStyle w:val="ad"/>
        <w:numPr>
          <w:ilvl w:val="0"/>
          <w:numId w:val="8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同校三人組隊報名繳費確認後，不得再更換隊員。</w:t>
      </w:r>
    </w:p>
    <w:p w14:paraId="3AE76FE7" w14:textId="77777777" w:rsidR="00995740" w:rsidRDefault="00031B9B" w:rsidP="00747DD9">
      <w:pPr>
        <w:pStyle w:val="ad"/>
        <w:numPr>
          <w:ilvl w:val="0"/>
          <w:numId w:val="8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一經報名繳費</w:t>
      </w:r>
      <w:proofErr w:type="gramStart"/>
      <w:r w:rsidRPr="00031B9B">
        <w:rPr>
          <w:rFonts w:eastAsia="標楷體"/>
        </w:rPr>
        <w:t>入帳</w:t>
      </w:r>
      <w:proofErr w:type="gramEnd"/>
      <w:r w:rsidR="00B7304C" w:rsidRPr="00031B9B">
        <w:rPr>
          <w:rFonts w:eastAsia="標楷體"/>
        </w:rPr>
        <w:t>後，恕不受理退款申請。</w:t>
      </w:r>
    </w:p>
    <w:p w14:paraId="5182491D" w14:textId="47D46746" w:rsidR="00747DD9" w:rsidRPr="00602AAE" w:rsidRDefault="008D2F87" w:rsidP="00602AAE">
      <w:pPr>
        <w:pStyle w:val="ad"/>
        <w:numPr>
          <w:ilvl w:val="0"/>
          <w:numId w:val="8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>
        <w:rPr>
          <w:rFonts w:eastAsia="標楷體" w:hint="eastAsia"/>
        </w:rPr>
        <w:t>報名費劃撥</w:t>
      </w:r>
      <w:r w:rsidR="00995740">
        <w:rPr>
          <w:rFonts w:eastAsia="標楷體" w:hint="eastAsia"/>
        </w:rPr>
        <w:t>完成後</w:t>
      </w:r>
      <w:r>
        <w:rPr>
          <w:rFonts w:eastAsia="標楷體" w:hint="eastAsia"/>
        </w:rPr>
        <w:t>請加入</w:t>
      </w:r>
      <w:r w:rsidR="007A284F">
        <w:rPr>
          <w:rFonts w:eastAsia="標楷體" w:hint="eastAsia"/>
        </w:rPr>
        <w:t>參賽隊伍</w:t>
      </w:r>
      <w:r w:rsidR="007A284F">
        <w:rPr>
          <w:rFonts w:eastAsia="標楷體" w:hint="eastAsia"/>
        </w:rPr>
        <w:t>LINE</w:t>
      </w:r>
      <w:r w:rsidR="007A284F">
        <w:rPr>
          <w:rFonts w:eastAsia="標楷體" w:hint="eastAsia"/>
        </w:rPr>
        <w:t>群組</w:t>
      </w:r>
      <w:r w:rsidR="00995740" w:rsidRPr="00602AAE">
        <w:rPr>
          <w:rFonts w:eastAsia="標楷體"/>
        </w:rPr>
        <w:br/>
      </w:r>
      <w:r w:rsidR="00F25FE9">
        <w:rPr>
          <w:noProof/>
        </w:rPr>
        <w:drawing>
          <wp:inline distT="0" distB="0" distL="0" distR="0" wp14:anchorId="01188A08" wp14:editId="7A216931">
            <wp:extent cx="1301262" cy="1301262"/>
            <wp:effectExtent l="0" t="0" r="0" b="0"/>
            <wp:docPr id="606816850" name="圖片 1" descr="一張含有 樣式, 圖形, 正方形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69143" name="圖片 1" descr="一張含有 樣式, 圖形, 正方形, 圓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54" cy="1302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BEC37" w14:textId="06E54238" w:rsidR="00031B9B" w:rsidRPr="00031B9B" w:rsidRDefault="00031B9B" w:rsidP="00031B9B">
      <w:pPr>
        <w:autoSpaceDE w:val="0"/>
        <w:autoSpaceDN w:val="0"/>
        <w:adjustRightInd w:val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六、競賽時間</w:t>
      </w:r>
      <w:r>
        <w:rPr>
          <w:rFonts w:eastAsia="標楷體" w:hint="eastAsia"/>
          <w:b/>
          <w:kern w:val="0"/>
          <w:sz w:val="28"/>
          <w:szCs w:val="28"/>
        </w:rPr>
        <w:t>：</w:t>
      </w:r>
      <w:r w:rsidRPr="00031B9B">
        <w:rPr>
          <w:rFonts w:eastAsia="標楷體"/>
          <w:b/>
          <w:bCs/>
          <w:kern w:val="0"/>
          <w:sz w:val="28"/>
          <w:szCs w:val="28"/>
        </w:rPr>
        <w:t>20</w:t>
      </w:r>
      <w:r w:rsidR="00FF574C">
        <w:rPr>
          <w:rFonts w:eastAsia="標楷體"/>
          <w:b/>
          <w:bCs/>
          <w:kern w:val="0"/>
          <w:sz w:val="28"/>
          <w:szCs w:val="28"/>
        </w:rPr>
        <w:t>2</w:t>
      </w:r>
      <w:r w:rsidR="00BF4BE2">
        <w:rPr>
          <w:rFonts w:eastAsia="標楷體" w:hint="eastAsia"/>
          <w:b/>
          <w:bCs/>
          <w:kern w:val="0"/>
          <w:sz w:val="28"/>
          <w:szCs w:val="28"/>
        </w:rPr>
        <w:t>4</w:t>
      </w:r>
      <w:r w:rsidRPr="00031B9B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031B9B">
        <w:rPr>
          <w:rFonts w:eastAsia="標楷體"/>
          <w:b/>
          <w:kern w:val="0"/>
          <w:sz w:val="28"/>
          <w:szCs w:val="28"/>
        </w:rPr>
        <w:t>年</w:t>
      </w:r>
      <w:r w:rsidRPr="00031B9B">
        <w:rPr>
          <w:rFonts w:eastAsia="標楷體"/>
          <w:b/>
          <w:kern w:val="0"/>
          <w:sz w:val="28"/>
          <w:szCs w:val="28"/>
        </w:rPr>
        <w:t xml:space="preserve"> </w:t>
      </w:r>
      <w:r w:rsidRPr="00031B9B">
        <w:rPr>
          <w:rFonts w:eastAsia="標楷體"/>
          <w:b/>
          <w:bCs/>
          <w:kern w:val="0"/>
          <w:sz w:val="28"/>
          <w:szCs w:val="28"/>
        </w:rPr>
        <w:t xml:space="preserve">11 </w:t>
      </w:r>
      <w:r w:rsidRPr="00031B9B">
        <w:rPr>
          <w:rFonts w:eastAsia="標楷體"/>
          <w:b/>
          <w:kern w:val="0"/>
          <w:sz w:val="28"/>
          <w:szCs w:val="28"/>
        </w:rPr>
        <w:t>月</w:t>
      </w:r>
      <w:r w:rsidRPr="00031B9B">
        <w:rPr>
          <w:rFonts w:eastAsia="標楷體"/>
          <w:b/>
          <w:kern w:val="0"/>
          <w:sz w:val="28"/>
          <w:szCs w:val="28"/>
        </w:rPr>
        <w:t xml:space="preserve"> </w:t>
      </w:r>
      <w:r w:rsidR="00BF4BE2">
        <w:rPr>
          <w:rFonts w:eastAsia="標楷體" w:hint="eastAsia"/>
          <w:b/>
          <w:kern w:val="0"/>
          <w:sz w:val="28"/>
          <w:szCs w:val="28"/>
        </w:rPr>
        <w:t>2</w:t>
      </w:r>
      <w:r w:rsidR="00A62D87">
        <w:rPr>
          <w:rFonts w:eastAsia="標楷體" w:hint="eastAsia"/>
          <w:b/>
          <w:kern w:val="0"/>
          <w:sz w:val="28"/>
          <w:szCs w:val="28"/>
        </w:rPr>
        <w:t>4</w:t>
      </w:r>
      <w:r w:rsidRPr="00031B9B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031B9B">
        <w:rPr>
          <w:rFonts w:eastAsia="標楷體"/>
          <w:b/>
          <w:kern w:val="0"/>
          <w:sz w:val="28"/>
          <w:szCs w:val="28"/>
        </w:rPr>
        <w:t>日至</w:t>
      </w:r>
      <w:r w:rsidRPr="00031B9B">
        <w:rPr>
          <w:rFonts w:eastAsia="標楷體"/>
          <w:b/>
          <w:kern w:val="0"/>
          <w:sz w:val="28"/>
          <w:szCs w:val="28"/>
        </w:rPr>
        <w:t xml:space="preserve"> </w:t>
      </w:r>
      <w:r w:rsidRPr="00031B9B">
        <w:rPr>
          <w:rFonts w:eastAsia="標楷體"/>
          <w:b/>
          <w:bCs/>
          <w:kern w:val="0"/>
          <w:sz w:val="28"/>
          <w:szCs w:val="28"/>
        </w:rPr>
        <w:t>20</w:t>
      </w:r>
      <w:r w:rsidR="00FF574C">
        <w:rPr>
          <w:rFonts w:eastAsia="標楷體"/>
          <w:b/>
          <w:bCs/>
          <w:kern w:val="0"/>
          <w:sz w:val="28"/>
          <w:szCs w:val="28"/>
        </w:rPr>
        <w:t>2</w:t>
      </w:r>
      <w:r w:rsidR="00BF4BE2">
        <w:rPr>
          <w:rFonts w:eastAsia="標楷體" w:hint="eastAsia"/>
          <w:b/>
          <w:bCs/>
          <w:kern w:val="0"/>
          <w:sz w:val="28"/>
          <w:szCs w:val="28"/>
        </w:rPr>
        <w:t>4</w:t>
      </w:r>
      <w:r w:rsidRPr="00031B9B">
        <w:rPr>
          <w:rFonts w:eastAsia="標楷體" w:hint="eastAsia"/>
          <w:b/>
          <w:kern w:val="0"/>
          <w:sz w:val="28"/>
          <w:szCs w:val="28"/>
        </w:rPr>
        <w:t>年</w:t>
      </w:r>
      <w:r w:rsidRPr="00031B9B">
        <w:rPr>
          <w:rFonts w:eastAsia="標楷體"/>
          <w:b/>
          <w:kern w:val="0"/>
          <w:sz w:val="28"/>
          <w:szCs w:val="28"/>
        </w:rPr>
        <w:t xml:space="preserve"> </w:t>
      </w:r>
      <w:r w:rsidRPr="00031B9B">
        <w:rPr>
          <w:rFonts w:eastAsia="標楷體"/>
          <w:b/>
          <w:bCs/>
          <w:kern w:val="0"/>
          <w:sz w:val="28"/>
          <w:szCs w:val="28"/>
        </w:rPr>
        <w:t xml:space="preserve">12 </w:t>
      </w:r>
      <w:r w:rsidRPr="00031B9B">
        <w:rPr>
          <w:rFonts w:eastAsia="標楷體"/>
          <w:b/>
          <w:kern w:val="0"/>
          <w:sz w:val="28"/>
          <w:szCs w:val="28"/>
        </w:rPr>
        <w:t>月</w:t>
      </w:r>
      <w:r w:rsidR="00DB2E84">
        <w:rPr>
          <w:rFonts w:eastAsia="標楷體"/>
          <w:b/>
          <w:kern w:val="0"/>
          <w:sz w:val="28"/>
          <w:szCs w:val="28"/>
        </w:rPr>
        <w:t xml:space="preserve"> </w:t>
      </w:r>
      <w:r w:rsidR="00E23AF7">
        <w:rPr>
          <w:rFonts w:eastAsia="標楷體"/>
          <w:b/>
          <w:kern w:val="0"/>
          <w:sz w:val="28"/>
          <w:szCs w:val="28"/>
        </w:rPr>
        <w:t>1</w:t>
      </w:r>
      <w:r w:rsidR="00BF4BE2">
        <w:rPr>
          <w:rFonts w:eastAsia="標楷體" w:hint="eastAsia"/>
          <w:b/>
          <w:kern w:val="0"/>
          <w:sz w:val="28"/>
          <w:szCs w:val="28"/>
        </w:rPr>
        <w:t>4</w:t>
      </w:r>
      <w:r w:rsidRPr="00031B9B">
        <w:rPr>
          <w:rFonts w:eastAsia="標楷體"/>
          <w:b/>
          <w:kern w:val="0"/>
          <w:sz w:val="28"/>
          <w:szCs w:val="28"/>
        </w:rPr>
        <w:t>日</w:t>
      </w:r>
    </w:p>
    <w:p w14:paraId="4456E180" w14:textId="0D8B1F52" w:rsidR="00031B9B" w:rsidRDefault="00B7304C" w:rsidP="00987B17">
      <w:pPr>
        <w:autoSpaceDE w:val="0"/>
        <w:autoSpaceDN w:val="0"/>
        <w:adjustRightInd w:val="0"/>
        <w:spacing w:line="276" w:lineRule="auto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proofErr w:type="gramStart"/>
      <w:r w:rsidRPr="00031B9B">
        <w:rPr>
          <w:rFonts w:eastAsia="標楷體"/>
          <w:b/>
          <w:kern w:val="0"/>
        </w:rPr>
        <w:t>一</w:t>
      </w:r>
      <w:proofErr w:type="gramEnd"/>
      <w:r w:rsidRPr="00031B9B">
        <w:rPr>
          <w:rFonts w:eastAsia="標楷體"/>
          <w:b/>
          <w:kern w:val="0"/>
        </w:rPr>
        <w:t xml:space="preserve">) </w:t>
      </w:r>
      <w:r w:rsidRPr="00031B9B">
        <w:rPr>
          <w:rFonts w:eastAsia="標楷體"/>
          <w:b/>
          <w:kern w:val="0"/>
        </w:rPr>
        <w:t>練習賽：</w:t>
      </w:r>
      <w:r w:rsidR="00FF574C">
        <w:rPr>
          <w:rFonts w:eastAsia="標楷體"/>
          <w:b/>
          <w:kern w:val="0"/>
        </w:rPr>
        <w:t>202</w:t>
      </w:r>
      <w:r w:rsidR="004D17A1">
        <w:rPr>
          <w:rFonts w:eastAsia="標楷體" w:hint="eastAsia"/>
          <w:b/>
          <w:kern w:val="0"/>
        </w:rPr>
        <w:t>4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年</w:t>
      </w:r>
      <w:r w:rsidR="00112F72" w:rsidRPr="00031B9B">
        <w:rPr>
          <w:rFonts w:eastAsia="標楷體"/>
          <w:b/>
          <w:kern w:val="0"/>
        </w:rPr>
        <w:t xml:space="preserve"> </w:t>
      </w:r>
      <w:r w:rsidR="002355F5" w:rsidRPr="00031B9B">
        <w:rPr>
          <w:rFonts w:eastAsia="標楷體"/>
          <w:b/>
          <w:kern w:val="0"/>
        </w:rPr>
        <w:t>11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月</w:t>
      </w:r>
      <w:r w:rsidR="00112F72" w:rsidRPr="00031B9B">
        <w:rPr>
          <w:rFonts w:eastAsia="標楷體"/>
          <w:b/>
          <w:kern w:val="0"/>
        </w:rPr>
        <w:t xml:space="preserve"> </w:t>
      </w:r>
      <w:r w:rsidR="004D17A1">
        <w:rPr>
          <w:rFonts w:eastAsia="標楷體" w:hint="eastAsia"/>
          <w:b/>
          <w:kern w:val="0"/>
        </w:rPr>
        <w:t>6</w:t>
      </w:r>
      <w:r w:rsidRPr="00031B9B">
        <w:rPr>
          <w:rFonts w:eastAsia="標楷體"/>
          <w:kern w:val="0"/>
        </w:rPr>
        <w:t xml:space="preserve"> </w:t>
      </w:r>
      <w:r w:rsidRPr="00031B9B">
        <w:rPr>
          <w:rFonts w:eastAsia="標楷體"/>
          <w:b/>
          <w:kern w:val="0"/>
        </w:rPr>
        <w:t>日</w:t>
      </w:r>
      <w:r w:rsidRPr="00031B9B">
        <w:rPr>
          <w:rFonts w:eastAsia="標楷體"/>
          <w:kern w:val="0"/>
        </w:rPr>
        <w:t>至</w:t>
      </w:r>
      <w:r w:rsidR="005F4636" w:rsidRPr="00031B9B">
        <w:rPr>
          <w:rFonts w:eastAsia="標楷體"/>
          <w:b/>
          <w:kern w:val="0"/>
        </w:rPr>
        <w:t xml:space="preserve"> </w:t>
      </w:r>
      <w:r w:rsidR="004D08C2">
        <w:rPr>
          <w:rFonts w:eastAsia="標楷體"/>
          <w:b/>
          <w:kern w:val="0"/>
        </w:rPr>
        <w:t>11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月</w:t>
      </w:r>
      <w:r w:rsidR="00112F72" w:rsidRPr="00031B9B">
        <w:rPr>
          <w:rFonts w:eastAsia="標楷體"/>
          <w:b/>
          <w:kern w:val="0"/>
        </w:rPr>
        <w:t xml:space="preserve"> </w:t>
      </w:r>
      <w:r w:rsidR="00FF574C">
        <w:rPr>
          <w:rFonts w:eastAsia="標楷體"/>
          <w:b/>
          <w:kern w:val="0"/>
        </w:rPr>
        <w:t>2</w:t>
      </w:r>
      <w:r w:rsidR="004D17A1">
        <w:rPr>
          <w:rFonts w:eastAsia="標楷體" w:hint="eastAsia"/>
          <w:b/>
          <w:kern w:val="0"/>
        </w:rPr>
        <w:t>2</w:t>
      </w:r>
      <w:r w:rsidRPr="00031B9B">
        <w:rPr>
          <w:rFonts w:eastAsia="標楷體"/>
          <w:b/>
          <w:kern w:val="0"/>
        </w:rPr>
        <w:t xml:space="preserve"> </w:t>
      </w:r>
      <w:r w:rsidRPr="00031B9B">
        <w:rPr>
          <w:rFonts w:eastAsia="標楷體"/>
          <w:b/>
          <w:kern w:val="0"/>
        </w:rPr>
        <w:t>日</w:t>
      </w:r>
      <w:r w:rsidRPr="00031B9B">
        <w:rPr>
          <w:rFonts w:eastAsia="標楷體"/>
          <w:kern w:val="0"/>
        </w:rPr>
        <w:t>(</w:t>
      </w:r>
      <w:r w:rsidRPr="00031B9B">
        <w:rPr>
          <w:rFonts w:eastAsia="標楷體"/>
          <w:kern w:val="0"/>
        </w:rPr>
        <w:t>網際網路、比賽期數固定四期</w:t>
      </w:r>
      <w:r w:rsidRPr="00031B9B">
        <w:rPr>
          <w:rFonts w:eastAsia="標楷體"/>
          <w:kern w:val="0"/>
        </w:rPr>
        <w:t>)</w:t>
      </w:r>
      <w:r w:rsidR="00316784" w:rsidRPr="00031B9B">
        <w:rPr>
          <w:rFonts w:eastAsia="標楷體"/>
          <w:kern w:val="0"/>
        </w:rPr>
        <w:t>練習</w:t>
      </w:r>
      <w:r w:rsidR="00DF1E47" w:rsidRPr="00031B9B">
        <w:rPr>
          <w:rFonts w:eastAsia="標楷體"/>
          <w:kern w:val="0"/>
        </w:rPr>
        <w:t>賽期數為</w:t>
      </w:r>
      <w:r w:rsidR="00316784" w:rsidRPr="00031B9B">
        <w:rPr>
          <w:rFonts w:eastAsia="標楷體"/>
          <w:b/>
          <w:kern w:val="0"/>
        </w:rPr>
        <w:t>四</w:t>
      </w:r>
      <w:r w:rsidR="00DF1E47" w:rsidRPr="00031B9B">
        <w:rPr>
          <w:rFonts w:eastAsia="標楷體"/>
          <w:b/>
          <w:kern w:val="0"/>
        </w:rPr>
        <w:t>期</w:t>
      </w:r>
      <w:r w:rsidR="00EB5C1E">
        <w:rPr>
          <w:rFonts w:eastAsia="標楷體" w:hint="eastAsia"/>
          <w:b/>
          <w:kern w:val="0"/>
        </w:rPr>
        <w:t>至五期</w:t>
      </w:r>
      <w:r w:rsidR="00DF1E47" w:rsidRPr="00031B9B">
        <w:rPr>
          <w:rFonts w:eastAsia="標楷體"/>
          <w:kern w:val="0"/>
        </w:rPr>
        <w:t>，決策時間每期一天，從當天下午</w:t>
      </w:r>
      <w:r w:rsidR="00DF1E47" w:rsidRPr="00031B9B">
        <w:rPr>
          <w:rFonts w:eastAsia="標楷體"/>
          <w:kern w:val="0"/>
        </w:rPr>
        <w:t xml:space="preserve">14:00 </w:t>
      </w:r>
      <w:r w:rsidR="00DF1E47" w:rsidRPr="00031B9B">
        <w:rPr>
          <w:rFonts w:eastAsia="標楷體"/>
          <w:kern w:val="0"/>
        </w:rPr>
        <w:t>至次日下午</w:t>
      </w:r>
      <w:r w:rsidR="00DF1E47" w:rsidRPr="00031B9B">
        <w:rPr>
          <w:rFonts w:eastAsia="標楷體"/>
          <w:kern w:val="0"/>
        </w:rPr>
        <w:t xml:space="preserve">14:00 </w:t>
      </w:r>
      <w:r w:rsidR="00DF1E47" w:rsidRPr="00031B9B">
        <w:rPr>
          <w:rFonts w:eastAsia="標楷體"/>
          <w:kern w:val="0"/>
        </w:rPr>
        <w:t>截止。</w:t>
      </w:r>
    </w:p>
    <w:p w14:paraId="2B13F3A9" w14:textId="7306CB00" w:rsidR="007C13B4" w:rsidRPr="007C13B4" w:rsidRDefault="007C13B4" w:rsidP="007C13B4">
      <w:pPr>
        <w:snapToGrid w:val="0"/>
        <w:spacing w:beforeLines="50" w:before="180"/>
        <w:ind w:left="480"/>
        <w:rPr>
          <w:rFonts w:eastAsia="標楷體"/>
          <w:color w:val="FF0000"/>
          <w:u w:val="single"/>
        </w:rPr>
      </w:pPr>
      <w:r w:rsidRPr="00433FFD">
        <w:rPr>
          <w:rFonts w:eastAsia="標楷體" w:hint="eastAsia"/>
          <w:color w:val="FF0000"/>
          <w:u w:val="single"/>
        </w:rPr>
        <w:t>練習賽使用「隨機環境參數」由主辦單位設定，於練習賽第一天開始競賽後，各隊自行進入系統觀看。</w:t>
      </w:r>
    </w:p>
    <w:p w14:paraId="7BF1F1E8" w14:textId="3F4A582A" w:rsidR="00B7304C" w:rsidRPr="00031B9B" w:rsidRDefault="00B7304C" w:rsidP="00031B9B">
      <w:pPr>
        <w:autoSpaceDE w:val="0"/>
        <w:autoSpaceDN w:val="0"/>
        <w:adjustRightInd w:val="0"/>
        <w:spacing w:beforeLines="50" w:before="180" w:line="276" w:lineRule="auto"/>
        <w:jc w:val="both"/>
        <w:rPr>
          <w:rFonts w:eastAsia="標楷體"/>
          <w:kern w:val="0"/>
        </w:rPr>
      </w:pPr>
      <w:r w:rsidRPr="00031B9B">
        <w:rPr>
          <w:rFonts w:eastAsia="標楷體"/>
          <w:b/>
          <w:kern w:val="0"/>
        </w:rPr>
        <w:t>(</w:t>
      </w:r>
      <w:r w:rsidRPr="00031B9B">
        <w:rPr>
          <w:rFonts w:eastAsia="標楷體"/>
          <w:b/>
          <w:kern w:val="0"/>
        </w:rPr>
        <w:t>二</w:t>
      </w:r>
      <w:r w:rsidRPr="00031B9B">
        <w:rPr>
          <w:rFonts w:eastAsia="標楷體"/>
          <w:b/>
          <w:kern w:val="0"/>
        </w:rPr>
        <w:t>)</w:t>
      </w:r>
      <w:r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Pr="00FB1FE5">
        <w:rPr>
          <w:rFonts w:eastAsia="標楷體"/>
          <w:b/>
          <w:color w:val="0D0D0D" w:themeColor="text1" w:themeTint="F2"/>
          <w:kern w:val="0"/>
        </w:rPr>
        <w:t>初賽：</w:t>
      </w:r>
      <w:r w:rsidR="00FA0E56" w:rsidRPr="00FB1FE5">
        <w:rPr>
          <w:rFonts w:eastAsia="標楷體"/>
          <w:b/>
          <w:color w:val="0D0D0D" w:themeColor="text1" w:themeTint="F2"/>
          <w:kern w:val="0"/>
        </w:rPr>
        <w:t>202</w:t>
      </w:r>
      <w:r w:rsidR="004D17A1" w:rsidRPr="00FB1FE5">
        <w:rPr>
          <w:rFonts w:eastAsia="標楷體" w:hint="eastAsia"/>
          <w:b/>
          <w:color w:val="0D0D0D" w:themeColor="text1" w:themeTint="F2"/>
          <w:kern w:val="0"/>
        </w:rPr>
        <w:t>4</w:t>
      </w:r>
      <w:r w:rsidR="0049328F" w:rsidRPr="00FB1FE5">
        <w:rPr>
          <w:rFonts w:eastAsia="標楷體" w:hint="eastAsia"/>
          <w:b/>
          <w:color w:val="0D0D0D" w:themeColor="text1" w:themeTint="F2"/>
          <w:kern w:val="0"/>
        </w:rPr>
        <w:t xml:space="preserve"> </w:t>
      </w:r>
      <w:r w:rsidRPr="00FB1FE5">
        <w:rPr>
          <w:rFonts w:eastAsia="標楷體"/>
          <w:b/>
          <w:color w:val="0D0D0D" w:themeColor="text1" w:themeTint="F2"/>
          <w:kern w:val="0"/>
        </w:rPr>
        <w:t>年</w:t>
      </w:r>
      <w:r w:rsidR="00112F72"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="00D25BF3" w:rsidRPr="00FB1FE5">
        <w:rPr>
          <w:rFonts w:eastAsia="標楷體"/>
          <w:b/>
          <w:color w:val="0D0D0D" w:themeColor="text1" w:themeTint="F2"/>
          <w:kern w:val="0"/>
        </w:rPr>
        <w:t>11</w:t>
      </w:r>
      <w:r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Pr="00FB1FE5">
        <w:rPr>
          <w:rFonts w:eastAsia="標楷體"/>
          <w:b/>
          <w:color w:val="0D0D0D" w:themeColor="text1" w:themeTint="F2"/>
          <w:kern w:val="0"/>
        </w:rPr>
        <w:t>月</w:t>
      </w:r>
      <w:r w:rsidR="00112F72"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="00FA0E56" w:rsidRPr="00FB1FE5">
        <w:rPr>
          <w:rFonts w:eastAsia="標楷體"/>
          <w:b/>
          <w:color w:val="0D0D0D" w:themeColor="text1" w:themeTint="F2"/>
          <w:kern w:val="0"/>
        </w:rPr>
        <w:t>2</w:t>
      </w:r>
      <w:r w:rsidR="00A62D87">
        <w:rPr>
          <w:rFonts w:eastAsia="標楷體" w:hint="eastAsia"/>
          <w:b/>
          <w:color w:val="0D0D0D" w:themeColor="text1" w:themeTint="F2"/>
          <w:kern w:val="0"/>
        </w:rPr>
        <w:t>4</w:t>
      </w:r>
      <w:r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Pr="00FB1FE5">
        <w:rPr>
          <w:rFonts w:eastAsia="標楷體"/>
          <w:b/>
          <w:color w:val="0D0D0D" w:themeColor="text1" w:themeTint="F2"/>
          <w:kern w:val="0"/>
        </w:rPr>
        <w:t>日至</w:t>
      </w:r>
      <w:r w:rsidR="00112F72"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="00FA0E56" w:rsidRPr="00FB1FE5">
        <w:rPr>
          <w:rFonts w:eastAsia="標楷體"/>
          <w:b/>
          <w:color w:val="0D0D0D" w:themeColor="text1" w:themeTint="F2"/>
          <w:kern w:val="0"/>
        </w:rPr>
        <w:t>1</w:t>
      </w:r>
      <w:r w:rsidR="00355162">
        <w:rPr>
          <w:rFonts w:eastAsia="標楷體" w:hint="eastAsia"/>
          <w:b/>
          <w:color w:val="0D0D0D" w:themeColor="text1" w:themeTint="F2"/>
          <w:kern w:val="0"/>
        </w:rPr>
        <w:t>1</w:t>
      </w:r>
      <w:r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Pr="00FB1FE5">
        <w:rPr>
          <w:rFonts w:eastAsia="標楷體"/>
          <w:b/>
          <w:color w:val="0D0D0D" w:themeColor="text1" w:themeTint="F2"/>
          <w:kern w:val="0"/>
        </w:rPr>
        <w:t>月</w:t>
      </w:r>
      <w:r w:rsidR="00112F72" w:rsidRPr="00FB1FE5">
        <w:rPr>
          <w:rFonts w:eastAsia="標楷體"/>
          <w:b/>
          <w:color w:val="0D0D0D" w:themeColor="text1" w:themeTint="F2"/>
          <w:kern w:val="0"/>
        </w:rPr>
        <w:t xml:space="preserve"> </w:t>
      </w:r>
      <w:r w:rsidR="00355162">
        <w:rPr>
          <w:rFonts w:eastAsia="標楷體" w:hint="eastAsia"/>
          <w:b/>
          <w:color w:val="0D0D0D" w:themeColor="text1" w:themeTint="F2"/>
          <w:kern w:val="0"/>
        </w:rPr>
        <w:t>28</w:t>
      </w:r>
      <w:r w:rsidRPr="00FB1FE5">
        <w:rPr>
          <w:rFonts w:eastAsia="標楷體"/>
          <w:b/>
          <w:color w:val="0D0D0D" w:themeColor="text1" w:themeTint="F2"/>
          <w:kern w:val="0"/>
        </w:rPr>
        <w:t>日</w:t>
      </w:r>
      <w:r w:rsidR="00456637" w:rsidRPr="00031B9B">
        <w:rPr>
          <w:rFonts w:eastAsia="標楷體"/>
          <w:kern w:val="0"/>
        </w:rPr>
        <w:t xml:space="preserve"> </w:t>
      </w:r>
      <w:r w:rsidR="0092441A">
        <w:rPr>
          <w:rFonts w:eastAsia="標楷體"/>
          <w:kern w:val="0"/>
        </w:rPr>
        <w:t>(</w:t>
      </w:r>
      <w:r w:rsidRPr="00031B9B">
        <w:rPr>
          <w:rFonts w:eastAsia="標楷體"/>
          <w:kern w:val="0"/>
        </w:rPr>
        <w:t>網際網路、比賽期數四至</w:t>
      </w:r>
      <w:r w:rsidR="00A13526" w:rsidRPr="00031B9B">
        <w:rPr>
          <w:rFonts w:eastAsia="標楷體"/>
          <w:kern w:val="0"/>
        </w:rPr>
        <w:t>五</w:t>
      </w:r>
      <w:r w:rsidRPr="00031B9B">
        <w:rPr>
          <w:rFonts w:eastAsia="標楷體"/>
          <w:kern w:val="0"/>
        </w:rPr>
        <w:t>期不等</w:t>
      </w:r>
      <w:r w:rsidR="0092441A">
        <w:rPr>
          <w:rFonts w:eastAsia="標楷體"/>
          <w:kern w:val="0"/>
        </w:rPr>
        <w:t>)</w:t>
      </w:r>
      <w:r w:rsidR="00A13526" w:rsidRPr="00031B9B">
        <w:rPr>
          <w:rFonts w:eastAsia="標楷體"/>
          <w:kern w:val="0"/>
        </w:rPr>
        <w:t>決策時間每期一天，從當天下午</w:t>
      </w:r>
      <w:r w:rsidR="00A13526" w:rsidRPr="00031B9B">
        <w:rPr>
          <w:rFonts w:eastAsia="標楷體"/>
          <w:kern w:val="0"/>
        </w:rPr>
        <w:t xml:space="preserve">14:00 </w:t>
      </w:r>
      <w:r w:rsidR="00A13526" w:rsidRPr="00031B9B">
        <w:rPr>
          <w:rFonts w:eastAsia="標楷體"/>
          <w:kern w:val="0"/>
        </w:rPr>
        <w:t>至次日下午</w:t>
      </w:r>
      <w:r w:rsidR="00A13526" w:rsidRPr="00031B9B">
        <w:rPr>
          <w:rFonts w:eastAsia="標楷體"/>
          <w:kern w:val="0"/>
        </w:rPr>
        <w:t xml:space="preserve">14:00 </w:t>
      </w:r>
      <w:r w:rsidR="00A13526" w:rsidRPr="00031B9B">
        <w:rPr>
          <w:rFonts w:eastAsia="標楷體"/>
          <w:kern w:val="0"/>
        </w:rPr>
        <w:t>截止。</w:t>
      </w:r>
    </w:p>
    <w:p w14:paraId="36F4C401" w14:textId="4E30A120" w:rsidR="00B7304C" w:rsidRPr="00354CBA" w:rsidRDefault="00B0418A" w:rsidP="00354CBA">
      <w:pPr>
        <w:autoSpaceDE w:val="0"/>
        <w:autoSpaceDN w:val="0"/>
        <w:adjustRightInd w:val="0"/>
        <w:spacing w:afterLines="50" w:after="180" w:line="276" w:lineRule="auto"/>
        <w:jc w:val="both"/>
        <w:rPr>
          <w:rFonts w:eastAsia="標楷體"/>
          <w:b/>
          <w:kern w:val="0"/>
        </w:rPr>
      </w:pPr>
      <w:r w:rsidRPr="00186650">
        <w:rPr>
          <w:rFonts w:eastAsia="標楷體"/>
          <w:b/>
          <w:kern w:val="0"/>
        </w:rPr>
        <w:t>初賽</w:t>
      </w:r>
      <w:r w:rsidR="00FD512C" w:rsidRPr="00186650">
        <w:rPr>
          <w:rFonts w:eastAsia="標楷體" w:hint="eastAsia"/>
          <w:b/>
          <w:color w:val="FF0000"/>
          <w:kern w:val="0"/>
          <w:u w:val="single"/>
        </w:rPr>
        <w:t>由</w:t>
      </w:r>
      <w:r w:rsidR="0026161C" w:rsidRPr="00186650">
        <w:rPr>
          <w:rFonts w:eastAsia="標楷體" w:hint="eastAsia"/>
          <w:b/>
          <w:color w:val="FF0000"/>
          <w:kern w:val="0"/>
          <w:u w:val="single"/>
        </w:rPr>
        <w:t>賽事裁</w:t>
      </w:r>
      <w:r w:rsidR="0026161C" w:rsidRPr="00186650">
        <w:rPr>
          <w:rFonts w:eastAsia="標楷體"/>
          <w:b/>
          <w:color w:val="FF0000"/>
          <w:kern w:val="0"/>
          <w:u w:val="single"/>
        </w:rPr>
        <w:t>判</w:t>
      </w:r>
      <w:r w:rsidR="0026161C" w:rsidRPr="00186650">
        <w:rPr>
          <w:rFonts w:eastAsia="標楷體" w:hint="eastAsia"/>
          <w:b/>
          <w:color w:val="FF0000"/>
          <w:kern w:val="0"/>
          <w:u w:val="single"/>
        </w:rPr>
        <w:t>單</w:t>
      </w:r>
      <w:r w:rsidR="0026161C" w:rsidRPr="00186650">
        <w:rPr>
          <w:rFonts w:eastAsia="標楷體"/>
          <w:b/>
          <w:color w:val="FF0000"/>
          <w:kern w:val="0"/>
          <w:u w:val="single"/>
        </w:rPr>
        <w:t>位</w:t>
      </w:r>
      <w:r w:rsidR="0026161C" w:rsidRPr="00186650">
        <w:rPr>
          <w:rFonts w:eastAsia="標楷體" w:hint="eastAsia"/>
          <w:b/>
          <w:color w:val="FF0000"/>
          <w:kern w:val="0"/>
          <w:u w:val="single"/>
        </w:rPr>
        <w:t>(</w:t>
      </w:r>
      <w:proofErr w:type="gramStart"/>
      <w:r w:rsidR="00FD512C" w:rsidRPr="00186650">
        <w:rPr>
          <w:rFonts w:eastAsia="標楷體"/>
          <w:b/>
          <w:color w:val="FF0000"/>
          <w:kern w:val="0"/>
          <w:u w:val="single"/>
        </w:rPr>
        <w:t>特</w:t>
      </w:r>
      <w:proofErr w:type="gramEnd"/>
      <w:r w:rsidR="00FD512C" w:rsidRPr="00186650">
        <w:rPr>
          <w:rFonts w:eastAsia="標楷體"/>
          <w:b/>
          <w:color w:val="FF0000"/>
          <w:kern w:val="0"/>
          <w:u w:val="single"/>
        </w:rPr>
        <w:t>波國際</w:t>
      </w:r>
      <w:r w:rsidR="0026161C" w:rsidRPr="00186650">
        <w:rPr>
          <w:rFonts w:eastAsia="標楷體" w:hint="eastAsia"/>
          <w:b/>
          <w:color w:val="FF0000"/>
          <w:kern w:val="0"/>
          <w:u w:val="single"/>
        </w:rPr>
        <w:t>)</w:t>
      </w:r>
      <w:r w:rsidR="00FD512C" w:rsidRPr="00186650">
        <w:rPr>
          <w:rFonts w:eastAsia="標楷體" w:hint="eastAsia"/>
          <w:b/>
          <w:color w:val="FF0000"/>
          <w:kern w:val="0"/>
          <w:u w:val="single"/>
        </w:rPr>
        <w:t>出</w:t>
      </w:r>
      <w:r w:rsidR="00FD512C" w:rsidRPr="00186650">
        <w:rPr>
          <w:rFonts w:eastAsia="標楷體"/>
          <w:b/>
          <w:color w:val="FF0000"/>
          <w:kern w:val="0"/>
          <w:u w:val="single"/>
        </w:rPr>
        <w:t>題</w:t>
      </w:r>
      <w:r w:rsidR="00146663" w:rsidRPr="00186650">
        <w:rPr>
          <w:rFonts w:eastAsia="標楷體"/>
          <w:b/>
          <w:kern w:val="0"/>
        </w:rPr>
        <w:t>進行競賽</w:t>
      </w:r>
      <w:r w:rsidR="0026161C" w:rsidRPr="00186650">
        <w:rPr>
          <w:rFonts w:eastAsia="標楷體" w:hint="eastAsia"/>
          <w:b/>
          <w:kern w:val="0"/>
        </w:rPr>
        <w:t>，</w:t>
      </w:r>
      <w:r w:rsidR="0026161C" w:rsidRPr="00186650">
        <w:rPr>
          <w:rFonts w:eastAsia="標楷體"/>
          <w:b/>
          <w:kern w:val="0"/>
        </w:rPr>
        <w:t>於</w:t>
      </w:r>
      <w:r w:rsidR="0026161C" w:rsidRPr="00186650">
        <w:rPr>
          <w:rFonts w:eastAsia="標楷體" w:hint="eastAsia"/>
          <w:b/>
          <w:kern w:val="0"/>
        </w:rPr>
        <w:t>賽</w:t>
      </w:r>
      <w:r w:rsidR="0026161C" w:rsidRPr="00186650">
        <w:rPr>
          <w:rFonts w:eastAsia="標楷體"/>
          <w:b/>
          <w:kern w:val="0"/>
        </w:rPr>
        <w:t>前</w:t>
      </w:r>
      <w:r w:rsidR="006743D4">
        <w:rPr>
          <w:rFonts w:eastAsia="標楷體" w:hint="eastAsia"/>
          <w:b/>
          <w:kern w:val="0"/>
        </w:rPr>
        <w:t>當</w:t>
      </w:r>
      <w:r w:rsidR="006743D4">
        <w:rPr>
          <w:rFonts w:eastAsia="標楷體"/>
          <w:b/>
          <w:kern w:val="0"/>
        </w:rPr>
        <w:t>天</w:t>
      </w:r>
      <w:r w:rsidR="0026161C" w:rsidRPr="00186650">
        <w:rPr>
          <w:rFonts w:eastAsia="標楷體" w:hint="eastAsia"/>
          <w:b/>
          <w:kern w:val="0"/>
        </w:rPr>
        <w:t>中</w:t>
      </w:r>
      <w:r w:rsidR="0026161C" w:rsidRPr="00186650">
        <w:rPr>
          <w:rFonts w:eastAsia="標楷體"/>
          <w:b/>
          <w:kern w:val="0"/>
        </w:rPr>
        <w:t>午</w:t>
      </w:r>
      <w:r w:rsidR="0026161C" w:rsidRPr="00186650">
        <w:rPr>
          <w:rFonts w:eastAsia="標楷體" w:hint="eastAsia"/>
          <w:b/>
          <w:kern w:val="0"/>
        </w:rPr>
        <w:t>1</w:t>
      </w:r>
      <w:r w:rsidR="0026161C" w:rsidRPr="00186650">
        <w:rPr>
          <w:rFonts w:eastAsia="標楷體"/>
          <w:b/>
          <w:kern w:val="0"/>
        </w:rPr>
        <w:t>2</w:t>
      </w:r>
      <w:r w:rsidR="0026161C" w:rsidRPr="00186650">
        <w:rPr>
          <w:rFonts w:eastAsia="標楷體" w:hint="eastAsia"/>
          <w:b/>
          <w:kern w:val="0"/>
        </w:rPr>
        <w:t>點</w:t>
      </w:r>
      <w:r w:rsidR="0026161C" w:rsidRPr="00186650">
        <w:rPr>
          <w:rFonts w:eastAsia="標楷體" w:hint="eastAsia"/>
          <w:b/>
          <w:kern w:val="0"/>
        </w:rPr>
        <w:t>30</w:t>
      </w:r>
      <w:r w:rsidR="0026161C" w:rsidRPr="00186650">
        <w:rPr>
          <w:rFonts w:eastAsia="標楷體" w:hint="eastAsia"/>
          <w:b/>
          <w:kern w:val="0"/>
        </w:rPr>
        <w:t>份</w:t>
      </w:r>
      <w:r w:rsidR="0026161C" w:rsidRPr="00186650">
        <w:rPr>
          <w:rFonts w:eastAsia="標楷體"/>
          <w:b/>
          <w:kern w:val="0"/>
        </w:rPr>
        <w:t>公</w:t>
      </w:r>
      <w:r w:rsidRPr="00186650">
        <w:rPr>
          <w:rFonts w:eastAsia="標楷體" w:hint="eastAsia"/>
          <w:b/>
          <w:kern w:val="0"/>
        </w:rPr>
        <w:t>佈</w:t>
      </w:r>
      <w:r w:rsidR="0026161C" w:rsidRPr="00186650">
        <w:rPr>
          <w:rFonts w:eastAsia="標楷體"/>
          <w:b/>
          <w:kern w:val="0"/>
        </w:rPr>
        <w:t>比</w:t>
      </w:r>
      <w:r w:rsidR="0026161C" w:rsidRPr="00186650">
        <w:rPr>
          <w:rFonts w:eastAsia="標楷體" w:hint="eastAsia"/>
          <w:b/>
          <w:kern w:val="0"/>
        </w:rPr>
        <w:t>賽</w:t>
      </w:r>
      <w:r w:rsidR="0026161C" w:rsidRPr="00186650">
        <w:rPr>
          <w:rFonts w:eastAsia="標楷體"/>
          <w:b/>
          <w:kern w:val="0"/>
        </w:rPr>
        <w:t>環</w:t>
      </w:r>
      <w:r w:rsidR="0026161C" w:rsidRPr="00186650">
        <w:rPr>
          <w:rFonts w:eastAsia="標楷體" w:hint="eastAsia"/>
          <w:b/>
          <w:kern w:val="0"/>
        </w:rPr>
        <w:t>境</w:t>
      </w:r>
      <w:r w:rsidR="0026161C" w:rsidRPr="00186650">
        <w:rPr>
          <w:rFonts w:eastAsia="標楷體"/>
          <w:b/>
          <w:kern w:val="0"/>
        </w:rPr>
        <w:t>參數</w:t>
      </w:r>
      <w:r w:rsidR="0092441A" w:rsidRPr="00186650">
        <w:rPr>
          <w:rFonts w:eastAsia="標楷體"/>
          <w:b/>
          <w:kern w:val="0"/>
        </w:rPr>
        <w:t>，並在</w:t>
      </w:r>
      <w:r w:rsidR="00B17F3E">
        <w:rPr>
          <w:rFonts w:eastAsia="標楷體"/>
          <w:b/>
          <w:kern w:val="0"/>
        </w:rPr>
        <w:t>網站公告</w:t>
      </w:r>
      <w:r w:rsidR="00B17F3E">
        <w:rPr>
          <w:rFonts w:eastAsia="標楷體" w:hint="eastAsia"/>
          <w:b/>
          <w:kern w:val="0"/>
        </w:rPr>
        <w:t>。</w:t>
      </w:r>
      <w:r w:rsidR="007C13B4">
        <w:rPr>
          <w:rFonts w:eastAsia="標楷體"/>
          <w:b/>
          <w:kern w:val="0"/>
        </w:rPr>
        <w:br/>
      </w:r>
      <w:r w:rsidR="00B7304C" w:rsidRPr="00031B9B">
        <w:rPr>
          <w:rFonts w:eastAsia="標楷體"/>
          <w:b/>
          <w:kern w:val="0"/>
        </w:rPr>
        <w:t>(</w:t>
      </w:r>
      <w:r w:rsidR="00EA1422" w:rsidRPr="00031B9B">
        <w:rPr>
          <w:rFonts w:eastAsia="標楷體"/>
          <w:b/>
          <w:kern w:val="0"/>
        </w:rPr>
        <w:t>三</w:t>
      </w:r>
      <w:r w:rsidR="00B7304C" w:rsidRPr="00031B9B">
        <w:rPr>
          <w:rFonts w:eastAsia="標楷體"/>
          <w:b/>
          <w:kern w:val="0"/>
        </w:rPr>
        <w:t xml:space="preserve">) </w:t>
      </w:r>
      <w:r w:rsidR="00ED7102" w:rsidRPr="00031B9B">
        <w:rPr>
          <w:rFonts w:eastAsia="標楷體"/>
          <w:b/>
          <w:kern w:val="0"/>
        </w:rPr>
        <w:t>現場</w:t>
      </w:r>
      <w:r w:rsidR="00B7304C" w:rsidRPr="00031B9B">
        <w:rPr>
          <w:rFonts w:eastAsia="標楷體"/>
          <w:b/>
          <w:kern w:val="0"/>
        </w:rPr>
        <w:t>決賽：</w:t>
      </w:r>
      <w:r w:rsidR="00FA0E56">
        <w:rPr>
          <w:rFonts w:eastAsia="標楷體"/>
          <w:b/>
          <w:kern w:val="0"/>
        </w:rPr>
        <w:t>202</w:t>
      </w:r>
      <w:r w:rsidR="004517A1">
        <w:rPr>
          <w:rFonts w:eastAsia="標楷體" w:hint="eastAsia"/>
          <w:b/>
          <w:kern w:val="0"/>
        </w:rPr>
        <w:t>4</w:t>
      </w:r>
      <w:r w:rsidR="00B7304C" w:rsidRPr="00031B9B">
        <w:rPr>
          <w:rFonts w:eastAsia="標楷體"/>
          <w:b/>
          <w:kern w:val="0"/>
        </w:rPr>
        <w:t>年</w:t>
      </w:r>
      <w:r w:rsidR="00FA0E56">
        <w:rPr>
          <w:rFonts w:eastAsia="標楷體" w:hint="eastAsia"/>
          <w:b/>
          <w:kern w:val="0"/>
        </w:rPr>
        <w:t xml:space="preserve"> </w:t>
      </w:r>
      <w:r w:rsidR="00B7304C" w:rsidRPr="00031B9B">
        <w:rPr>
          <w:rFonts w:eastAsia="標楷體"/>
          <w:b/>
          <w:kern w:val="0"/>
        </w:rPr>
        <w:t>1</w:t>
      </w:r>
      <w:r w:rsidR="00FF7D9E" w:rsidRPr="00031B9B">
        <w:rPr>
          <w:rFonts w:eastAsia="標楷體"/>
          <w:b/>
          <w:kern w:val="0"/>
        </w:rPr>
        <w:t>2</w:t>
      </w:r>
      <w:r w:rsidR="00B7304C" w:rsidRPr="00031B9B">
        <w:rPr>
          <w:rFonts w:eastAsia="標楷體"/>
          <w:b/>
          <w:kern w:val="0"/>
        </w:rPr>
        <w:t xml:space="preserve"> </w:t>
      </w:r>
      <w:r w:rsidR="00B7304C" w:rsidRPr="00031B9B">
        <w:rPr>
          <w:rFonts w:eastAsia="標楷體"/>
          <w:b/>
          <w:kern w:val="0"/>
        </w:rPr>
        <w:t>月</w:t>
      </w:r>
      <w:r w:rsidR="00C45916" w:rsidRPr="00031B9B">
        <w:rPr>
          <w:rFonts w:eastAsia="標楷體"/>
          <w:b/>
          <w:kern w:val="0"/>
        </w:rPr>
        <w:t xml:space="preserve"> </w:t>
      </w:r>
      <w:r w:rsidR="00FA0E56">
        <w:rPr>
          <w:rFonts w:eastAsia="標楷體"/>
          <w:b/>
          <w:kern w:val="0"/>
        </w:rPr>
        <w:t>1</w:t>
      </w:r>
      <w:r w:rsidR="004517A1">
        <w:rPr>
          <w:rFonts w:eastAsia="標楷體" w:hint="eastAsia"/>
          <w:b/>
          <w:kern w:val="0"/>
        </w:rPr>
        <w:t>4</w:t>
      </w:r>
      <w:r w:rsidR="00B7304C" w:rsidRPr="00031B9B">
        <w:rPr>
          <w:rFonts w:eastAsia="標楷體" w:hint="eastAsia"/>
          <w:b/>
          <w:kern w:val="0"/>
        </w:rPr>
        <w:t xml:space="preserve"> </w:t>
      </w:r>
      <w:r w:rsidR="00B7304C" w:rsidRPr="00031B9B">
        <w:rPr>
          <w:rFonts w:eastAsia="標楷體"/>
          <w:b/>
          <w:kern w:val="0"/>
        </w:rPr>
        <w:t>日</w:t>
      </w:r>
      <w:r w:rsidR="007C13B4">
        <w:rPr>
          <w:rFonts w:eastAsia="標楷體"/>
          <w:b/>
          <w:kern w:val="0"/>
        </w:rPr>
        <w:t xml:space="preserve"> </w:t>
      </w:r>
      <w:r w:rsidR="007C13B4">
        <w:rPr>
          <w:rFonts w:eastAsia="標楷體" w:hint="eastAsia"/>
          <w:b/>
          <w:kern w:val="0"/>
        </w:rPr>
        <w:t>(</w:t>
      </w:r>
      <w:r w:rsidR="00031B9B" w:rsidRPr="00031B9B">
        <w:rPr>
          <w:rFonts w:eastAsia="標楷體"/>
          <w:b/>
          <w:kern w:val="0"/>
        </w:rPr>
        <w:t>地點</w:t>
      </w:r>
      <w:r w:rsidR="00031B9B" w:rsidRPr="00031B9B">
        <w:rPr>
          <w:rFonts w:eastAsia="標楷體" w:hint="eastAsia"/>
          <w:b/>
          <w:kern w:val="0"/>
        </w:rPr>
        <w:t>：</w:t>
      </w:r>
      <w:r w:rsidR="00B7304C" w:rsidRPr="00031B9B">
        <w:rPr>
          <w:rFonts w:eastAsia="標楷體"/>
          <w:b/>
          <w:kern w:val="0"/>
        </w:rPr>
        <w:t>國立聯合大學</w:t>
      </w:r>
      <w:r w:rsidR="007C13B4" w:rsidRPr="007C13B4">
        <w:rPr>
          <w:rFonts w:eastAsia="標楷體" w:hint="eastAsia"/>
          <w:b/>
          <w:kern w:val="0"/>
        </w:rPr>
        <w:t>、比賽期數四至五期不等</w:t>
      </w:r>
      <w:r w:rsidR="007C13B4" w:rsidRPr="007C13B4">
        <w:rPr>
          <w:rFonts w:eastAsia="標楷體" w:hint="eastAsia"/>
          <w:b/>
          <w:kern w:val="0"/>
        </w:rPr>
        <w:t>)</w:t>
      </w:r>
    </w:p>
    <w:p w14:paraId="25CC1FA9" w14:textId="625FCA6D" w:rsidR="00992D26" w:rsidRPr="00186650" w:rsidRDefault="00992D26" w:rsidP="00186650">
      <w:pPr>
        <w:pStyle w:val="ad"/>
        <w:numPr>
          <w:ilvl w:val="0"/>
          <w:numId w:val="9"/>
        </w:numPr>
        <w:spacing w:beforeLines="30" w:before="108" w:line="276" w:lineRule="auto"/>
        <w:ind w:leftChars="100" w:left="722" w:hanging="482"/>
        <w:jc w:val="both"/>
        <w:rPr>
          <w:rFonts w:eastAsia="標楷體"/>
          <w:b/>
        </w:rPr>
      </w:pPr>
      <w:r w:rsidRPr="00186650">
        <w:rPr>
          <w:rFonts w:eastAsia="標楷體" w:hint="eastAsia"/>
          <w:b/>
        </w:rPr>
        <w:t>決</w:t>
      </w:r>
      <w:r w:rsidR="00B0418A" w:rsidRPr="00186650">
        <w:rPr>
          <w:rFonts w:eastAsia="標楷體" w:hint="eastAsia"/>
          <w:b/>
        </w:rPr>
        <w:t>賽</w:t>
      </w:r>
      <w:r w:rsidR="0026161C" w:rsidRPr="00186650">
        <w:rPr>
          <w:rFonts w:eastAsia="標楷體" w:hint="eastAsia"/>
          <w:b/>
          <w:color w:val="FF0000"/>
          <w:u w:val="single"/>
        </w:rPr>
        <w:t>由賽事裁判單位</w:t>
      </w:r>
      <w:r w:rsidR="0026161C" w:rsidRPr="00186650">
        <w:rPr>
          <w:rFonts w:eastAsia="標楷體" w:hint="eastAsia"/>
          <w:b/>
          <w:color w:val="FF0000"/>
          <w:u w:val="single"/>
        </w:rPr>
        <w:t>(</w:t>
      </w:r>
      <w:proofErr w:type="gramStart"/>
      <w:r w:rsidR="0026161C" w:rsidRPr="00186650">
        <w:rPr>
          <w:rFonts w:eastAsia="標楷體" w:hint="eastAsia"/>
          <w:b/>
          <w:color w:val="FF0000"/>
          <w:u w:val="single"/>
        </w:rPr>
        <w:t>特</w:t>
      </w:r>
      <w:proofErr w:type="gramEnd"/>
      <w:r w:rsidR="0026161C" w:rsidRPr="00186650">
        <w:rPr>
          <w:rFonts w:eastAsia="標楷體" w:hint="eastAsia"/>
          <w:b/>
          <w:color w:val="FF0000"/>
          <w:u w:val="single"/>
        </w:rPr>
        <w:t>波國際</w:t>
      </w:r>
      <w:r w:rsidR="0026161C" w:rsidRPr="00186650">
        <w:rPr>
          <w:rFonts w:eastAsia="標楷體" w:hint="eastAsia"/>
          <w:b/>
          <w:color w:val="FF0000"/>
          <w:u w:val="single"/>
        </w:rPr>
        <w:t>)</w:t>
      </w:r>
      <w:r w:rsidR="0026161C" w:rsidRPr="00186650">
        <w:rPr>
          <w:rFonts w:eastAsia="標楷體" w:hint="eastAsia"/>
          <w:b/>
          <w:color w:val="FF0000"/>
          <w:u w:val="single"/>
        </w:rPr>
        <w:t>出題</w:t>
      </w:r>
      <w:r w:rsidRPr="00186650">
        <w:rPr>
          <w:rFonts w:eastAsia="標楷體" w:hint="eastAsia"/>
          <w:b/>
        </w:rPr>
        <w:t>進行競賽，</w:t>
      </w:r>
      <w:r w:rsidR="006743D4">
        <w:rPr>
          <w:rFonts w:eastAsia="標楷體" w:hint="eastAsia"/>
          <w:b/>
        </w:rPr>
        <w:t>於開</w:t>
      </w:r>
      <w:r w:rsidR="006743D4">
        <w:rPr>
          <w:rFonts w:eastAsia="標楷體"/>
          <w:b/>
        </w:rPr>
        <w:t>幕典禮</w:t>
      </w:r>
      <w:r w:rsidR="006743D4">
        <w:rPr>
          <w:rFonts w:eastAsia="標楷體" w:hint="eastAsia"/>
          <w:b/>
        </w:rPr>
        <w:t>公佈比賽環境參數，隨</w:t>
      </w:r>
      <w:r w:rsidR="006743D4">
        <w:rPr>
          <w:rFonts w:eastAsia="標楷體"/>
          <w:b/>
        </w:rPr>
        <w:t>即進行決賽</w:t>
      </w:r>
      <w:r w:rsidRPr="00186650">
        <w:rPr>
          <w:rFonts w:eastAsia="標楷體" w:hint="eastAsia"/>
          <w:b/>
        </w:rPr>
        <w:t>。</w:t>
      </w:r>
    </w:p>
    <w:p w14:paraId="67101D7F" w14:textId="6305FF5F" w:rsidR="00B7304C" w:rsidRPr="00987B17" w:rsidRDefault="00D25BF3" w:rsidP="00031B9B">
      <w:pPr>
        <w:pStyle w:val="ad"/>
        <w:numPr>
          <w:ilvl w:val="0"/>
          <w:numId w:val="9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987B17">
        <w:rPr>
          <w:rFonts w:eastAsia="標楷體"/>
        </w:rPr>
        <w:t>決賽評分</w:t>
      </w:r>
      <w:r w:rsidR="007D3F8B" w:rsidRPr="00987B17">
        <w:rPr>
          <w:rFonts w:eastAsia="標楷體"/>
        </w:rPr>
        <w:t>標準現</w:t>
      </w:r>
      <w:r w:rsidR="00B7304C" w:rsidRPr="00987B17">
        <w:rPr>
          <w:rFonts w:eastAsia="標楷體"/>
        </w:rPr>
        <w:t>場</w:t>
      </w:r>
      <w:r w:rsidR="007D3F8B" w:rsidRPr="00987B17">
        <w:rPr>
          <w:rFonts w:eastAsia="標楷體"/>
        </w:rPr>
        <w:t>公布</w:t>
      </w:r>
      <w:r w:rsidR="00B7304C" w:rsidRPr="00987B17">
        <w:rPr>
          <w:rFonts w:eastAsia="標楷體"/>
        </w:rPr>
        <w:t>，</w:t>
      </w:r>
      <w:r w:rsidR="001408E2" w:rsidRPr="00987B17">
        <w:rPr>
          <w:rFonts w:eastAsia="標楷體"/>
        </w:rPr>
        <w:t>若決賽總分相同時，以</w:t>
      </w:r>
      <w:r w:rsidR="007D3F8B" w:rsidRPr="00987B17">
        <w:rPr>
          <w:rFonts w:eastAsia="標楷體" w:hint="eastAsia"/>
        </w:rPr>
        <w:t>NPV</w:t>
      </w:r>
      <w:r w:rsidR="001408E2" w:rsidRPr="00987B17">
        <w:rPr>
          <w:rFonts w:eastAsia="標楷體" w:hint="eastAsia"/>
        </w:rPr>
        <w:t>成</w:t>
      </w:r>
      <w:r w:rsidR="001408E2" w:rsidRPr="00987B17">
        <w:rPr>
          <w:rFonts w:eastAsia="標楷體"/>
        </w:rPr>
        <w:t>績</w:t>
      </w:r>
      <w:r w:rsidR="00B7304C" w:rsidRPr="00987B17">
        <w:rPr>
          <w:rFonts w:eastAsia="標楷體"/>
        </w:rPr>
        <w:t>高者為優勝。</w:t>
      </w:r>
    </w:p>
    <w:p w14:paraId="704887BF" w14:textId="386E9E4C" w:rsidR="00031B9B" w:rsidRDefault="00B7304C" w:rsidP="00031B9B">
      <w:pPr>
        <w:pStyle w:val="ad"/>
        <w:numPr>
          <w:ilvl w:val="0"/>
          <w:numId w:val="9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決賽規劃時程表：</w:t>
      </w:r>
      <w:r w:rsidR="005558DE">
        <w:rPr>
          <w:rFonts w:eastAsia="標楷體" w:hint="eastAsia"/>
        </w:rPr>
        <w:t>如下</w:t>
      </w:r>
      <w:r w:rsidR="005558DE">
        <w:rPr>
          <w:rFonts w:eastAsia="標楷體"/>
        </w:rPr>
        <w:t>表</w:t>
      </w:r>
      <w:r w:rsidRPr="00031B9B">
        <w:rPr>
          <w:rFonts w:eastAsia="標楷體"/>
        </w:rPr>
        <w:t>。</w:t>
      </w:r>
    </w:p>
    <w:p w14:paraId="5C5CAD6E" w14:textId="19BF2505" w:rsidR="00031B9B" w:rsidRDefault="00354CBA" w:rsidP="00031B9B">
      <w:pPr>
        <w:autoSpaceDE w:val="0"/>
        <w:autoSpaceDN w:val="0"/>
        <w:adjustRightInd w:val="0"/>
        <w:snapToGrid w:val="0"/>
        <w:spacing w:beforeLines="50" w:before="180" w:afterLines="15" w:after="54"/>
        <w:rPr>
          <w:rFonts w:eastAsia="標楷體"/>
          <w:b/>
          <w:kern w:val="0"/>
        </w:rPr>
      </w:pPr>
      <w:r w:rsidRPr="00031B9B">
        <w:rPr>
          <w:rFonts w:eastAsia="標楷體"/>
          <w:b/>
          <w:kern w:val="0"/>
        </w:rPr>
        <w:t xml:space="preserve"> </w:t>
      </w:r>
      <w:r w:rsidR="00B7304C" w:rsidRPr="00031B9B">
        <w:rPr>
          <w:rFonts w:eastAsia="標楷體"/>
          <w:b/>
          <w:kern w:val="0"/>
        </w:rPr>
        <w:t>(</w:t>
      </w:r>
      <w:r w:rsidR="00B563F6" w:rsidRPr="00031B9B">
        <w:rPr>
          <w:rFonts w:eastAsia="標楷體"/>
          <w:b/>
          <w:kern w:val="0"/>
        </w:rPr>
        <w:t>四</w:t>
      </w:r>
      <w:r w:rsidR="00B7304C" w:rsidRPr="00031B9B">
        <w:rPr>
          <w:rFonts w:eastAsia="標楷體"/>
          <w:b/>
          <w:kern w:val="0"/>
        </w:rPr>
        <w:t xml:space="preserve">) </w:t>
      </w:r>
      <w:r w:rsidR="00B7304C" w:rsidRPr="00031B9B">
        <w:rPr>
          <w:rFonts w:eastAsia="標楷體"/>
          <w:b/>
          <w:kern w:val="0"/>
        </w:rPr>
        <w:t>競賽注意事項：</w:t>
      </w:r>
    </w:p>
    <w:p w14:paraId="6A764833" w14:textId="77777777" w:rsidR="00B7304C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競賽日程或有更動</w:t>
      </w:r>
      <w:proofErr w:type="gramStart"/>
      <w:r w:rsidRPr="00031B9B">
        <w:rPr>
          <w:rFonts w:eastAsia="標楷體"/>
        </w:rPr>
        <w:t>﹙</w:t>
      </w:r>
      <w:proofErr w:type="gramEnd"/>
      <w:r w:rsidRPr="00031B9B">
        <w:rPr>
          <w:rFonts w:eastAsia="標楷體"/>
        </w:rPr>
        <w:t>例如報名隊伍過多等因素</w:t>
      </w:r>
      <w:r w:rsidR="00031B9B">
        <w:rPr>
          <w:rFonts w:eastAsia="標楷體" w:hint="eastAsia"/>
        </w:rPr>
        <w:t>﹚</w:t>
      </w:r>
      <w:r w:rsidRPr="00031B9B">
        <w:rPr>
          <w:rFonts w:eastAsia="標楷體"/>
        </w:rPr>
        <w:t>，另於活動網站公告。</w:t>
      </w:r>
    </w:p>
    <w:p w14:paraId="56BCB44D" w14:textId="5AF39B05" w:rsidR="00B7304C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報名後，</w:t>
      </w:r>
      <w:r w:rsidR="00E15A6D">
        <w:rPr>
          <w:rFonts w:eastAsia="標楷體" w:hint="eastAsia"/>
        </w:rPr>
        <w:t>練</w:t>
      </w:r>
      <w:r w:rsidR="00E15A6D">
        <w:rPr>
          <w:rFonts w:eastAsia="標楷體"/>
        </w:rPr>
        <w:t>習賽由各</w:t>
      </w:r>
      <w:r w:rsidR="00E15A6D">
        <w:rPr>
          <w:rFonts w:eastAsia="標楷體" w:hint="eastAsia"/>
        </w:rPr>
        <w:t>隊</w:t>
      </w:r>
      <w:r w:rsidR="00E15A6D">
        <w:rPr>
          <w:rFonts w:eastAsia="標楷體"/>
        </w:rPr>
        <w:t>到比賽網站申請公司，</w:t>
      </w:r>
      <w:r w:rsidR="00E15A6D">
        <w:rPr>
          <w:rFonts w:eastAsia="標楷體" w:hint="eastAsia"/>
        </w:rPr>
        <w:t>自</w:t>
      </w:r>
      <w:r w:rsidR="00E15A6D">
        <w:rPr>
          <w:rFonts w:eastAsia="標楷體"/>
        </w:rPr>
        <w:t>由</w:t>
      </w:r>
      <w:r w:rsidRPr="00031B9B">
        <w:rPr>
          <w:rFonts w:eastAsia="標楷體"/>
        </w:rPr>
        <w:t>參加練習賽</w:t>
      </w:r>
      <w:r w:rsidR="00E15A6D">
        <w:rPr>
          <w:rFonts w:eastAsia="標楷體" w:hint="eastAsia"/>
        </w:rPr>
        <w:t>。</w:t>
      </w:r>
      <w:r w:rsidR="00E15A6D">
        <w:rPr>
          <w:rFonts w:eastAsia="標楷體"/>
        </w:rPr>
        <w:t>初</w:t>
      </w:r>
      <w:r w:rsidRPr="00031B9B">
        <w:rPr>
          <w:rFonts w:eastAsia="標楷體"/>
        </w:rPr>
        <w:t>賽</w:t>
      </w:r>
      <w:r w:rsidR="00E15A6D">
        <w:rPr>
          <w:rFonts w:eastAsia="標楷體" w:hint="eastAsia"/>
        </w:rPr>
        <w:t>、</w:t>
      </w:r>
      <w:r w:rsidR="00E15A6D">
        <w:rPr>
          <w:rFonts w:eastAsia="標楷體"/>
        </w:rPr>
        <w:t>決</w:t>
      </w:r>
      <w:r w:rsidR="00E15A6D">
        <w:rPr>
          <w:rFonts w:eastAsia="標楷體" w:hint="eastAsia"/>
        </w:rPr>
        <w:t>賽</w:t>
      </w:r>
      <w:r w:rsidR="00E15A6D">
        <w:rPr>
          <w:rFonts w:eastAsia="標楷體"/>
        </w:rPr>
        <w:t>由主辦單位代為</w:t>
      </w:r>
      <w:r w:rsidR="00E15A6D">
        <w:rPr>
          <w:rFonts w:eastAsia="標楷體" w:hint="eastAsia"/>
        </w:rPr>
        <w:t>註</w:t>
      </w:r>
      <w:r w:rsidR="00E15A6D">
        <w:rPr>
          <w:rFonts w:eastAsia="標楷體"/>
        </w:rPr>
        <w:t>冊申請，</w:t>
      </w:r>
      <w:proofErr w:type="gramStart"/>
      <w:r w:rsidR="00E15A6D">
        <w:rPr>
          <w:rFonts w:eastAsia="標楷體"/>
        </w:rPr>
        <w:t>帳密於</w:t>
      </w:r>
      <w:proofErr w:type="gramEnd"/>
      <w:r w:rsidR="00E15A6D">
        <w:rPr>
          <w:rFonts w:eastAsia="標楷體" w:hint="eastAsia"/>
        </w:rPr>
        <w:t>賽</w:t>
      </w:r>
      <w:r w:rsidR="00E15A6D">
        <w:rPr>
          <w:rFonts w:eastAsia="標楷體"/>
        </w:rPr>
        <w:t>前通知</w:t>
      </w:r>
      <w:r w:rsidRPr="00031B9B">
        <w:rPr>
          <w:rFonts w:eastAsia="標楷體"/>
        </w:rPr>
        <w:t>。比賽網站屆時將於活動網站公告。</w:t>
      </w:r>
    </w:p>
    <w:p w14:paraId="205DDDC5" w14:textId="77777777" w:rsidR="00B7304C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每期決策請提早送出，比賽不因網路或主機的臨時偶發性故障及擁塞等，而中斷競賽或延長時間。</w:t>
      </w:r>
    </w:p>
    <w:p w14:paraId="4C118257" w14:textId="77777777" w:rsidR="00B7304C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lastRenderedPageBreak/>
        <w:t>每隊上網下達每期決策時，請維持一個瀏覽器視窗操作</w:t>
      </w:r>
      <w:proofErr w:type="gramStart"/>
      <w:r w:rsidRPr="00031B9B">
        <w:rPr>
          <w:rFonts w:eastAsia="標楷體"/>
        </w:rPr>
        <w:t>﹙</w:t>
      </w:r>
      <w:proofErr w:type="gramEnd"/>
      <w:r w:rsidRPr="00031B9B">
        <w:rPr>
          <w:rFonts w:eastAsia="標楷體"/>
        </w:rPr>
        <w:t>使用同隊伍帳號開啟多個視窗操作時，會發生資料上傳錯誤的情況﹚。</w:t>
      </w:r>
    </w:p>
    <w:p w14:paraId="56C23126" w14:textId="77777777" w:rsidR="00031B9B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每次送出決策時，請自行將畫面擷取存檔</w:t>
      </w:r>
      <w:proofErr w:type="gramStart"/>
      <w:r w:rsidRPr="00031B9B">
        <w:rPr>
          <w:rFonts w:eastAsia="標楷體"/>
        </w:rPr>
        <w:t>﹙</w:t>
      </w:r>
      <w:proofErr w:type="gramEnd"/>
      <w:r w:rsidRPr="00031B9B">
        <w:rPr>
          <w:rFonts w:eastAsia="標楷體"/>
        </w:rPr>
        <w:t>按</w:t>
      </w:r>
      <w:proofErr w:type="spellStart"/>
      <w:r w:rsidRPr="00031B9B">
        <w:rPr>
          <w:rFonts w:eastAsia="標楷體"/>
        </w:rPr>
        <w:t>prt</w:t>
      </w:r>
      <w:proofErr w:type="spellEnd"/>
      <w:r w:rsidRPr="00031B9B">
        <w:rPr>
          <w:rFonts w:eastAsia="標楷體"/>
        </w:rPr>
        <w:t xml:space="preserve"> </w:t>
      </w:r>
      <w:proofErr w:type="spellStart"/>
      <w:r w:rsidRPr="00031B9B">
        <w:rPr>
          <w:rFonts w:eastAsia="標楷體"/>
        </w:rPr>
        <w:t>sc</w:t>
      </w:r>
      <w:proofErr w:type="spellEnd"/>
      <w:r w:rsidRPr="00031B9B">
        <w:rPr>
          <w:rFonts w:eastAsia="標楷體"/>
        </w:rPr>
        <w:t xml:space="preserve"> </w:t>
      </w:r>
      <w:r w:rsidRPr="00031B9B">
        <w:rPr>
          <w:rFonts w:eastAsia="標楷體"/>
        </w:rPr>
        <w:t>鍵，貼至小畫家存檔﹚，如對賽事有疑問欲申訴，務請自行提供該隊畫面檔。</w:t>
      </w:r>
    </w:p>
    <w:p w14:paraId="72E46E12" w14:textId="47F517CB" w:rsidR="00031B9B" w:rsidRPr="00031B9B" w:rsidRDefault="00B7304C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進入決賽者名單公佈於網站，參賽的相關須知公佈後，如有不克參加比賽者，視同棄權。</w:t>
      </w:r>
    </w:p>
    <w:p w14:paraId="405F9EA0" w14:textId="337CCB36" w:rsidR="00031B9B" w:rsidRPr="00031B9B" w:rsidRDefault="004C762B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進入決賽</w:t>
      </w:r>
      <w:r w:rsidR="00793EBC">
        <w:rPr>
          <w:rFonts w:eastAsia="標楷體"/>
        </w:rPr>
        <w:t>隊伍，每位參賽者煩請攜帶</w:t>
      </w:r>
      <w:r w:rsidR="00793EBC" w:rsidRPr="00793EBC">
        <w:rPr>
          <w:rFonts w:eastAsia="標楷體"/>
          <w:b/>
          <w:u w:val="single"/>
        </w:rPr>
        <w:t>身份證</w:t>
      </w:r>
      <w:r w:rsidR="00793EBC" w:rsidRPr="00793EBC">
        <w:rPr>
          <w:rFonts w:eastAsia="標楷體" w:hint="eastAsia"/>
          <w:b/>
          <w:u w:val="single"/>
        </w:rPr>
        <w:t>正</w:t>
      </w:r>
      <w:r w:rsidR="00793EBC" w:rsidRPr="00793EBC">
        <w:rPr>
          <w:rFonts w:eastAsia="標楷體"/>
          <w:b/>
          <w:u w:val="single"/>
        </w:rPr>
        <w:t>本</w:t>
      </w:r>
      <w:r w:rsidR="005558DE">
        <w:rPr>
          <w:rFonts w:eastAsia="標楷體" w:hint="eastAsia"/>
        </w:rPr>
        <w:t>、</w:t>
      </w:r>
      <w:r w:rsidR="00793EBC" w:rsidRPr="00793EBC">
        <w:rPr>
          <w:rFonts w:eastAsia="標楷體"/>
          <w:b/>
          <w:u w:val="single"/>
        </w:rPr>
        <w:t>學</w:t>
      </w:r>
      <w:r w:rsidR="00793EBC" w:rsidRPr="00793EBC">
        <w:rPr>
          <w:rFonts w:eastAsia="標楷體" w:hint="eastAsia"/>
          <w:b/>
          <w:u w:val="single"/>
        </w:rPr>
        <w:t>生</w:t>
      </w:r>
      <w:r w:rsidR="00793EBC" w:rsidRPr="00793EBC">
        <w:rPr>
          <w:rFonts w:eastAsia="標楷體"/>
          <w:b/>
          <w:u w:val="single"/>
        </w:rPr>
        <w:t>證</w:t>
      </w:r>
      <w:r w:rsidR="00793EBC" w:rsidRPr="00793EBC">
        <w:rPr>
          <w:rFonts w:eastAsia="標楷體" w:hint="eastAsia"/>
          <w:b/>
          <w:u w:val="single"/>
        </w:rPr>
        <w:t>正</w:t>
      </w:r>
      <w:r w:rsidR="00793EBC" w:rsidRPr="00793EBC">
        <w:rPr>
          <w:rFonts w:eastAsia="標楷體"/>
          <w:b/>
          <w:u w:val="single"/>
        </w:rPr>
        <w:t>本</w:t>
      </w:r>
      <w:r w:rsidRPr="00031B9B">
        <w:rPr>
          <w:rFonts w:eastAsia="標楷體"/>
        </w:rPr>
        <w:t>。</w:t>
      </w:r>
    </w:p>
    <w:p w14:paraId="2F554428" w14:textId="77777777" w:rsidR="00031B9B" w:rsidRPr="00031B9B" w:rsidRDefault="007E6812" w:rsidP="00031B9B">
      <w:pPr>
        <w:pStyle w:val="ad"/>
        <w:numPr>
          <w:ilvl w:val="0"/>
          <w:numId w:val="10"/>
        </w:numPr>
        <w:spacing w:beforeLines="30" w:before="108" w:line="276" w:lineRule="auto"/>
        <w:ind w:leftChars="100" w:left="722" w:hanging="482"/>
        <w:jc w:val="both"/>
        <w:rPr>
          <w:rFonts w:eastAsia="標楷體"/>
        </w:rPr>
      </w:pPr>
      <w:r w:rsidRPr="00031B9B">
        <w:rPr>
          <w:rFonts w:eastAsia="標楷體"/>
        </w:rPr>
        <w:t>如競賽時，參賽者因網路或主機的故障及擁塞等突發性問題，而中斷競賽或延長時間。主辦單位得保留調整比賽時間及規則之權利。</w:t>
      </w:r>
    </w:p>
    <w:p w14:paraId="45575731" w14:textId="77777777" w:rsidR="00354CBA" w:rsidRPr="00354CBA" w:rsidRDefault="00B7304C" w:rsidP="00050B05">
      <w:pPr>
        <w:pStyle w:val="ad"/>
        <w:widowControl/>
        <w:numPr>
          <w:ilvl w:val="0"/>
          <w:numId w:val="3"/>
        </w:numPr>
        <w:autoSpaceDE w:val="0"/>
        <w:autoSpaceDN w:val="0"/>
        <w:adjustRightInd w:val="0"/>
        <w:spacing w:beforeLines="30" w:before="108" w:line="270" w:lineRule="atLeast"/>
        <w:ind w:leftChars="100" w:left="597" w:hanging="357"/>
        <w:jc w:val="both"/>
        <w:rPr>
          <w:rFonts w:eastAsia="標楷體"/>
          <w:b/>
          <w:kern w:val="0"/>
          <w:sz w:val="28"/>
          <w:szCs w:val="28"/>
        </w:rPr>
      </w:pPr>
      <w:r w:rsidRPr="00354CBA">
        <w:rPr>
          <w:rFonts w:eastAsia="標楷體"/>
        </w:rPr>
        <w:t>決賽過程會錄影做為活動紀錄，並提供下屆舉辦參考。</w:t>
      </w:r>
    </w:p>
    <w:p w14:paraId="0E872704" w14:textId="6E2B9E79" w:rsidR="00B7304C" w:rsidRPr="00354CBA" w:rsidRDefault="00B7304C" w:rsidP="00354CBA">
      <w:pPr>
        <w:widowControl/>
        <w:autoSpaceDE w:val="0"/>
        <w:autoSpaceDN w:val="0"/>
        <w:adjustRightInd w:val="0"/>
        <w:spacing w:beforeLines="30" w:before="108" w:line="270" w:lineRule="atLeast"/>
        <w:ind w:left="240"/>
        <w:jc w:val="both"/>
        <w:rPr>
          <w:rFonts w:eastAsia="標楷體"/>
          <w:b/>
          <w:kern w:val="0"/>
          <w:sz w:val="28"/>
          <w:szCs w:val="28"/>
        </w:rPr>
      </w:pPr>
      <w:r w:rsidRPr="00354CBA">
        <w:rPr>
          <w:rFonts w:eastAsia="標楷體"/>
          <w:b/>
          <w:kern w:val="0"/>
          <w:sz w:val="28"/>
          <w:szCs w:val="28"/>
        </w:rPr>
        <w:t>附件一、</w:t>
      </w:r>
      <w:r w:rsidR="007026AB" w:rsidRPr="00354CBA">
        <w:rPr>
          <w:rFonts w:eastAsia="標楷體"/>
          <w:b/>
          <w:kern w:val="0"/>
          <w:sz w:val="28"/>
          <w:szCs w:val="28"/>
        </w:rPr>
        <w:t>20</w:t>
      </w:r>
      <w:r w:rsidR="00FA0E56" w:rsidRPr="00354CBA">
        <w:rPr>
          <w:rFonts w:eastAsia="標楷體"/>
          <w:b/>
          <w:kern w:val="0"/>
          <w:sz w:val="28"/>
          <w:szCs w:val="28"/>
        </w:rPr>
        <w:t>2</w:t>
      </w:r>
      <w:r w:rsidR="0029005E">
        <w:rPr>
          <w:rFonts w:eastAsia="標楷體" w:hint="eastAsia"/>
          <w:b/>
          <w:kern w:val="0"/>
          <w:sz w:val="28"/>
          <w:szCs w:val="28"/>
        </w:rPr>
        <w:t>4</w:t>
      </w:r>
      <w:r w:rsidR="007026AB" w:rsidRPr="00354CBA">
        <w:rPr>
          <w:rFonts w:eastAsia="標楷體"/>
          <w:b/>
          <w:kern w:val="0"/>
          <w:sz w:val="28"/>
          <w:szCs w:val="28"/>
        </w:rPr>
        <w:t>年第十</w:t>
      </w:r>
      <w:r w:rsidR="0029005E">
        <w:rPr>
          <w:rFonts w:eastAsia="標楷體" w:hint="eastAsia"/>
          <w:b/>
          <w:kern w:val="0"/>
          <w:sz w:val="28"/>
          <w:szCs w:val="28"/>
        </w:rPr>
        <w:t>九</w:t>
      </w:r>
      <w:r w:rsidR="007026AB" w:rsidRPr="00354CBA">
        <w:rPr>
          <w:rFonts w:eastAsia="標楷體"/>
          <w:b/>
          <w:kern w:val="0"/>
          <w:sz w:val="28"/>
          <w:szCs w:val="28"/>
        </w:rPr>
        <w:t>屆</w:t>
      </w:r>
      <w:r w:rsidRPr="00354CBA">
        <w:rPr>
          <w:rFonts w:eastAsia="標楷體"/>
          <w:b/>
          <w:kern w:val="0"/>
          <w:sz w:val="28"/>
          <w:szCs w:val="28"/>
        </w:rPr>
        <w:t>比賽行事曆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4"/>
        <w:gridCol w:w="1205"/>
        <w:gridCol w:w="1203"/>
        <w:gridCol w:w="1203"/>
        <w:gridCol w:w="1203"/>
        <w:gridCol w:w="1203"/>
        <w:gridCol w:w="1203"/>
      </w:tblGrid>
      <w:tr w:rsidR="00D77690" w:rsidRPr="00D77690" w14:paraId="144ABE81" w14:textId="625451FE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EF3A" w14:textId="00290A10" w:rsidR="00D77690" w:rsidRPr="00D77690" w:rsidRDefault="00D77690" w:rsidP="00D7769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週日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8A0A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週一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9924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週二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EF7E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F8087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週四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8706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週五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2ABB3" w14:textId="77777777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週六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57DA76CE" w14:textId="45A6164D" w:rsidR="00D77690" w:rsidRPr="00D77690" w:rsidRDefault="00D77690" w:rsidP="00F653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備註</w:t>
            </w:r>
          </w:p>
        </w:tc>
      </w:tr>
      <w:tr w:rsidR="003234F3" w:rsidRPr="00D77690" w14:paraId="7972D940" w14:textId="730CAE80" w:rsidTr="00E94721">
        <w:trPr>
          <w:jc w:val="center"/>
        </w:trPr>
        <w:tc>
          <w:tcPr>
            <w:tcW w:w="1204" w:type="dxa"/>
            <w:shd w:val="clear" w:color="auto" w:fill="FFFF99"/>
            <w:vAlign w:val="center"/>
          </w:tcPr>
          <w:p w14:paraId="127B2605" w14:textId="5CE93EA1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>
              <w:rPr>
                <w:rFonts w:eastAsia="標楷體"/>
                <w:kern w:val="0"/>
                <w:sz w:val="22"/>
                <w:szCs w:val="22"/>
              </w:rPr>
              <w:t>1/</w:t>
            </w:r>
            <w:r w:rsidR="004B3684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4" w:type="dxa"/>
            <w:shd w:val="clear" w:color="auto" w:fill="FFFF99"/>
            <w:vAlign w:val="center"/>
          </w:tcPr>
          <w:p w14:paraId="196E486A" w14:textId="6131F2A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>
              <w:rPr>
                <w:rFonts w:eastAsia="標楷體"/>
                <w:kern w:val="0"/>
                <w:sz w:val="22"/>
                <w:szCs w:val="22"/>
              </w:rPr>
              <w:t>1/</w:t>
            </w:r>
            <w:r w:rsidR="004B3684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6DCBFA2" w14:textId="4C7B1130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4B3684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4DB07B5F" w14:textId="73C07C2C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0679DD55" w14:textId="5A6FC2C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0C2CB5FD" w14:textId="407F6A73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2A4E4F8D" w14:textId="14E6D7A6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03" w:type="dxa"/>
            <w:shd w:val="clear" w:color="auto" w:fill="auto"/>
          </w:tcPr>
          <w:p w14:paraId="488F5365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28FB4F64" w14:textId="3D7F1CF0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29F9C" w14:textId="250F27AD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5215BB84" w14:textId="0F2639E8" w:rsidR="003234F3" w:rsidRPr="00D77690" w:rsidRDefault="003E2D25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報名截止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>
              <w:rPr>
                <w:rFonts w:eastAsia="標楷體"/>
                <w:kern w:val="0"/>
                <w:sz w:val="22"/>
                <w:szCs w:val="22"/>
              </w:rPr>
              <w:br/>
            </w:r>
            <w:r w:rsidR="003234F3" w:rsidRPr="00D77690">
              <w:rPr>
                <w:rFonts w:eastAsia="標楷體" w:hint="eastAsia"/>
                <w:kern w:val="0"/>
                <w:sz w:val="22"/>
                <w:szCs w:val="22"/>
              </w:rPr>
              <w:t>競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賽軟體</w:t>
            </w:r>
            <w:r w:rsidR="003234F3" w:rsidRPr="00D77690">
              <w:rPr>
                <w:rFonts w:eastAsia="標楷體" w:hint="eastAsia"/>
                <w:kern w:val="0"/>
                <w:sz w:val="22"/>
                <w:szCs w:val="22"/>
              </w:rPr>
              <w:t>教育訓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練</w:t>
            </w:r>
          </w:p>
          <w:p w14:paraId="2A2DBC70" w14:textId="4B0B53DC" w:rsidR="003234F3" w:rsidRPr="00D77690" w:rsidRDefault="00AC0D5B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19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:</w:t>
            </w:r>
            <w:r>
              <w:rPr>
                <w:rFonts w:eastAsia="標楷體"/>
                <w:kern w:val="0"/>
                <w:sz w:val="22"/>
                <w:szCs w:val="22"/>
              </w:rPr>
              <w:t>00-22:00</w:t>
            </w:r>
          </w:p>
          <w:p w14:paraId="60720AEC" w14:textId="4166D6EC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338E0AC1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競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賽軟體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教育訓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練</w:t>
            </w:r>
          </w:p>
          <w:p w14:paraId="2A67C5D1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19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:</w:t>
            </w:r>
            <w:r>
              <w:rPr>
                <w:rFonts w:eastAsia="標楷體"/>
                <w:kern w:val="0"/>
                <w:sz w:val="22"/>
                <w:szCs w:val="22"/>
              </w:rPr>
              <w:t>00-22:00</w:t>
            </w:r>
          </w:p>
          <w:p w14:paraId="1219E51E" w14:textId="7EC36E34" w:rsidR="003234F3" w:rsidRPr="00D77690" w:rsidRDefault="003234F3" w:rsidP="00AC0D5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3665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4CC99A74" w14:textId="77777777" w:rsidR="00AC0D5B" w:rsidRPr="00D77690" w:rsidRDefault="00AC0D5B" w:rsidP="00AC0D5B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第一期</w:t>
            </w:r>
          </w:p>
          <w:p w14:paraId="06775A29" w14:textId="6D374534" w:rsidR="003234F3" w:rsidRPr="00D77690" w:rsidRDefault="00AC0D5B" w:rsidP="00AC0D5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ECBF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163C2C9D" w14:textId="77777777" w:rsidR="00AC0D5B" w:rsidRPr="00D77690" w:rsidRDefault="00AC0D5B" w:rsidP="00AC0D5B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第二期</w:t>
            </w:r>
          </w:p>
          <w:p w14:paraId="2BCA9B75" w14:textId="1D88329E" w:rsidR="003234F3" w:rsidRPr="00D77690" w:rsidRDefault="00AC0D5B" w:rsidP="00AC0D5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070E4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13B7829E" w14:textId="77777777" w:rsidR="00AC0D5B" w:rsidRPr="00D77690" w:rsidRDefault="00AC0D5B" w:rsidP="00AC0D5B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第三期</w:t>
            </w:r>
          </w:p>
          <w:p w14:paraId="16BA92B3" w14:textId="021AAC30" w:rsidR="003234F3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5CC9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 xml:space="preserve">14:10 </w:t>
            </w:r>
          </w:p>
          <w:p w14:paraId="4F746B4D" w14:textId="77777777" w:rsidR="00AC0D5B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第四期</w:t>
            </w:r>
          </w:p>
          <w:p w14:paraId="0E9AA38A" w14:textId="3E79BC35" w:rsidR="003234F3" w:rsidRPr="00D77690" w:rsidRDefault="00AC0D5B" w:rsidP="00AC0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結算及總結算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234F3" w:rsidRPr="00D77690">
              <w:rPr>
                <w:rFonts w:eastAsia="標楷體" w:hint="eastAsia"/>
                <w:kern w:val="0"/>
                <w:sz w:val="22"/>
                <w:szCs w:val="22"/>
              </w:rPr>
              <w:t>公佈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符合</w:t>
            </w:r>
            <w:r w:rsidR="003234F3" w:rsidRPr="00D77690">
              <w:rPr>
                <w:rFonts w:eastAsia="標楷體" w:hint="eastAsia"/>
                <w:kern w:val="0"/>
                <w:sz w:val="22"/>
                <w:szCs w:val="22"/>
              </w:rPr>
              <w:t>資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格參賽隊伍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5085F575" w14:textId="6A8CED0A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競賽</w:t>
            </w:r>
            <w:r>
              <w:rPr>
                <w:rFonts w:eastAsia="標楷體"/>
                <w:kern w:val="0"/>
                <w:sz w:val="22"/>
                <w:szCs w:val="22"/>
              </w:rPr>
              <w:t>期數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期</w:t>
            </w:r>
          </w:p>
        </w:tc>
      </w:tr>
      <w:tr w:rsidR="003234F3" w:rsidRPr="00D77690" w14:paraId="6F0B67A7" w14:textId="3E267447" w:rsidTr="00E94721">
        <w:trPr>
          <w:jc w:val="center"/>
        </w:trPr>
        <w:tc>
          <w:tcPr>
            <w:tcW w:w="1204" w:type="dxa"/>
            <w:shd w:val="clear" w:color="auto" w:fill="FFFF99"/>
            <w:vAlign w:val="center"/>
          </w:tcPr>
          <w:p w14:paraId="4C21699F" w14:textId="4C9F892E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FFFF99"/>
            <w:vAlign w:val="center"/>
          </w:tcPr>
          <w:p w14:paraId="38DDDEBD" w14:textId="068AD9AD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2B6DAAB" w14:textId="40A4BC9E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2BEF9C14" w14:textId="069167F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22436975" w14:textId="2D51125B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0F317E34" w14:textId="3C6FD686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8C255D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78C35C6A" w14:textId="08213D0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3F214B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3" w:type="dxa"/>
            <w:shd w:val="clear" w:color="auto" w:fill="auto"/>
          </w:tcPr>
          <w:p w14:paraId="64479B69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7CE026BE" w14:textId="2A220042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7279" w14:textId="2BCCDBE0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10F848BA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200AC6F6" w14:textId="58E336AD" w:rsidR="003234F3" w:rsidRPr="00D77690" w:rsidRDefault="003234F3" w:rsidP="004F54C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二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次練</w:t>
            </w:r>
          </w:p>
          <w:p w14:paraId="587F9878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 w:rsidRPr="00D77690">
              <w:rPr>
                <w:rFonts w:eastAsia="標楷體"/>
                <w:kern w:val="0"/>
                <w:sz w:val="22"/>
                <w:szCs w:val="22"/>
              </w:rPr>
              <w:t>習賽開始</w:t>
            </w:r>
            <w:proofErr w:type="gramEnd"/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320909EA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6999DEA7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第一期</w:t>
            </w:r>
          </w:p>
          <w:p w14:paraId="3FBE9B2A" w14:textId="4EFF9EA2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0E537D3E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33F864FA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第二期</w:t>
            </w:r>
          </w:p>
          <w:p w14:paraId="5B46A02A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3F7B40D4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4E11F273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第三期</w:t>
            </w:r>
          </w:p>
          <w:p w14:paraId="2C9AAEBD" w14:textId="218F17D2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4188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 xml:space="preserve">14:10 </w:t>
            </w:r>
          </w:p>
          <w:p w14:paraId="1A94D314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第四期</w:t>
            </w:r>
          </w:p>
          <w:p w14:paraId="5A72637B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結算及總結算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F4EE1" w14:textId="464F92DD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7570BA24" w14:textId="7F9E5CC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競賽</w:t>
            </w:r>
            <w:r>
              <w:rPr>
                <w:rFonts w:eastAsia="標楷體"/>
                <w:kern w:val="0"/>
                <w:sz w:val="22"/>
                <w:szCs w:val="22"/>
              </w:rPr>
              <w:t>期數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期</w:t>
            </w:r>
          </w:p>
        </w:tc>
      </w:tr>
      <w:tr w:rsidR="003234F3" w:rsidRPr="00D77690" w14:paraId="6A0DE770" w14:textId="00A1F2F0" w:rsidTr="00E94721">
        <w:trPr>
          <w:jc w:val="center"/>
        </w:trPr>
        <w:tc>
          <w:tcPr>
            <w:tcW w:w="1204" w:type="dxa"/>
            <w:shd w:val="clear" w:color="auto" w:fill="FFFF99"/>
            <w:vAlign w:val="center"/>
          </w:tcPr>
          <w:p w14:paraId="3E3B42BB" w14:textId="67CE0093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964593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FFFF99"/>
            <w:vAlign w:val="center"/>
          </w:tcPr>
          <w:p w14:paraId="027BD595" w14:textId="3926F7EF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3BD59D8" w14:textId="1C5FC70A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722C8D75" w14:textId="00F5495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323BB81E" w14:textId="05E9D2F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38131F0E" w14:textId="4D6D1CC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3" w:type="dxa"/>
            <w:shd w:val="clear" w:color="auto" w:fill="FFFF99"/>
            <w:vAlign w:val="center"/>
          </w:tcPr>
          <w:p w14:paraId="509B32DA" w14:textId="79E1AC49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0C7470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5FF19E67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0296E2CA" w14:textId="5356BE9E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327498EB" w14:textId="0CAC72DF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三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次練</w:t>
            </w:r>
          </w:p>
          <w:p w14:paraId="3E1B320F" w14:textId="273E1061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 w:rsidRPr="00D77690">
              <w:rPr>
                <w:rFonts w:eastAsia="標楷體"/>
                <w:kern w:val="0"/>
                <w:sz w:val="22"/>
                <w:szCs w:val="22"/>
              </w:rPr>
              <w:t>習賽開始</w:t>
            </w:r>
            <w:proofErr w:type="gramEnd"/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公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佈初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賽分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場次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345C3640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509A160F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第一期</w:t>
            </w:r>
          </w:p>
          <w:p w14:paraId="424D0B00" w14:textId="130717F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通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知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正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式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賽隊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伍帳號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與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密碼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20ABD8C4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7BA7A1E7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第二期</w:t>
            </w:r>
          </w:p>
          <w:p w14:paraId="68FB1ECA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04D91F9A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189DFFDC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第三期</w:t>
            </w:r>
          </w:p>
          <w:p w14:paraId="006D5525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7D682515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1F63A31F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第四期</w:t>
            </w:r>
          </w:p>
          <w:p w14:paraId="4C75B174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5A259D22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700A1410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五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期</w:t>
            </w:r>
          </w:p>
          <w:p w14:paraId="4DB0AD89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結算及總結算</w:t>
            </w:r>
          </w:p>
          <w:p w14:paraId="0DFE4733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6EFE2E9D" w14:textId="5812BC8C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1DB999A" w14:textId="4D68EB22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競賽</w:t>
            </w:r>
            <w:r>
              <w:rPr>
                <w:rFonts w:eastAsia="標楷體"/>
                <w:kern w:val="0"/>
                <w:sz w:val="22"/>
                <w:szCs w:val="22"/>
              </w:rPr>
              <w:t>期數</w:t>
            </w:r>
            <w:r>
              <w:rPr>
                <w:rFonts w:eastAsia="標楷體"/>
                <w:kern w:val="0"/>
                <w:sz w:val="22"/>
                <w:szCs w:val="22"/>
              </w:rPr>
              <w:t>5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期</w:t>
            </w:r>
          </w:p>
        </w:tc>
      </w:tr>
      <w:tr w:rsidR="003234F3" w:rsidRPr="00D77690" w14:paraId="39361D91" w14:textId="20A0797F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18721EB" w14:textId="22A6C6F5" w:rsidR="003234F3" w:rsidRPr="003A713F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A713F">
              <w:rPr>
                <w:rFonts w:eastAsia="標楷體"/>
                <w:color w:val="0D0D0D" w:themeColor="text1" w:themeTint="F2"/>
                <w:kern w:val="0"/>
                <w:sz w:val="22"/>
                <w:szCs w:val="22"/>
              </w:rPr>
              <w:t>11/</w:t>
            </w:r>
            <w:r w:rsidR="00FA0E56" w:rsidRPr="003A713F">
              <w:rPr>
                <w:rFonts w:eastAsia="標楷體"/>
                <w:color w:val="0D0D0D" w:themeColor="text1" w:themeTint="F2"/>
                <w:kern w:val="0"/>
                <w:sz w:val="22"/>
                <w:szCs w:val="22"/>
              </w:rPr>
              <w:t>2</w:t>
            </w:r>
            <w:r w:rsidR="000C7470" w:rsidRPr="003A713F">
              <w:rPr>
                <w:rFonts w:eastAsia="標楷體" w:hint="eastAsia"/>
                <w:color w:val="0D0D0D" w:themeColor="text1" w:themeTint="F2"/>
                <w:kern w:val="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2D1999" w14:textId="6AC4D1B6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8C255D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53C02A3" w14:textId="006A56CA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8C255D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/</w:t>
            </w:r>
            <w:r w:rsidR="003F214B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3DEAF4" w14:textId="571A242D" w:rsidR="003234F3" w:rsidRPr="00D77690" w:rsidRDefault="003F214B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11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/</w:t>
            </w:r>
            <w:r w:rsidR="00964593">
              <w:rPr>
                <w:rFonts w:eastAsia="標楷體"/>
                <w:kern w:val="0"/>
                <w:sz w:val="22"/>
                <w:szCs w:val="22"/>
              </w:rPr>
              <w:t>2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46B4DEA" w14:textId="35876E89" w:rsidR="003234F3" w:rsidRPr="00D77690" w:rsidRDefault="0096459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11/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98B11F" w14:textId="7B0BF3FF" w:rsidR="003234F3" w:rsidRPr="00D77690" w:rsidRDefault="0029005E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11/29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3CFC50F" w14:textId="2059F021" w:rsidR="003234F3" w:rsidRPr="00D77690" w:rsidRDefault="0029005E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11/30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761BABA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17FB53F1" w14:textId="0B455740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61D81C47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12:30</w:t>
            </w:r>
          </w:p>
          <w:p w14:paraId="7846FDA9" w14:textId="3AC1AC5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公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佈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初賽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環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境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參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數</w:t>
            </w:r>
            <w:r w:rsidRPr="00D77690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lastRenderedPageBreak/>
              <w:t>14</w:t>
            </w:r>
            <w:r w:rsidRPr="00D77690">
              <w:rPr>
                <w:rFonts w:eastAsia="標楷體"/>
                <w:b/>
                <w:bCs/>
                <w:kern w:val="0"/>
                <w:sz w:val="22"/>
                <w:szCs w:val="22"/>
              </w:rPr>
              <w:t>:10</w:t>
            </w:r>
          </w:p>
          <w:p w14:paraId="6C19150C" w14:textId="57B28FE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  <w:u w:val="single"/>
              </w:rPr>
            </w:pPr>
            <w:r w:rsidRPr="00D77690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初賽開始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1949513E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lastRenderedPageBreak/>
              <w:t>14:10</w:t>
            </w:r>
          </w:p>
          <w:p w14:paraId="2CBE6FF2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第一期</w:t>
            </w:r>
          </w:p>
          <w:p w14:paraId="20D96823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F7CDCA8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0429FFFD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第二期</w:t>
            </w:r>
          </w:p>
          <w:p w14:paraId="5A4E300D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049643D5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13B50571" w14:textId="77777777" w:rsidR="003234F3" w:rsidRPr="00D77690" w:rsidRDefault="003234F3" w:rsidP="003234F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第三期</w:t>
            </w:r>
          </w:p>
          <w:p w14:paraId="229E8955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37074E15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14:10</w:t>
            </w:r>
          </w:p>
          <w:p w14:paraId="2E4B4B0E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第四期</w:t>
            </w:r>
          </w:p>
          <w:p w14:paraId="198B203F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結算、觀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lastRenderedPageBreak/>
              <w:t>看是否有第五期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0960C14B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lastRenderedPageBreak/>
              <w:t>14:10</w:t>
            </w:r>
          </w:p>
          <w:p w14:paraId="5FE41AC2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觀看初賽</w:t>
            </w:r>
          </w:p>
          <w:p w14:paraId="4CE36D60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結果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BE7E11A" w14:textId="5DB4023D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公佈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決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賽隊伍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7E30F861" w14:textId="1E60D731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競賽</w:t>
            </w:r>
            <w:r>
              <w:rPr>
                <w:rFonts w:eastAsia="標楷體"/>
                <w:kern w:val="0"/>
                <w:sz w:val="22"/>
                <w:szCs w:val="22"/>
              </w:rPr>
              <w:t>期數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或</w:t>
            </w:r>
            <w:r>
              <w:rPr>
                <w:rFonts w:eastAsia="標楷體"/>
                <w:kern w:val="0"/>
                <w:sz w:val="22"/>
                <w:szCs w:val="22"/>
              </w:rPr>
              <w:t>5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期</w:t>
            </w:r>
          </w:p>
        </w:tc>
      </w:tr>
      <w:tr w:rsidR="003234F3" w:rsidRPr="00D77690" w14:paraId="564A2406" w14:textId="37B5A20A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FCFFEFF" w14:textId="6BECE6BC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9764A31" w14:textId="528B30E6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A08ED34" w14:textId="640805FB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380AE98" w14:textId="2E1D7C6B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</w:t>
            </w:r>
            <w:r w:rsidR="003F214B">
              <w:rPr>
                <w:rFonts w:eastAsia="標楷體"/>
                <w:kern w:val="0"/>
                <w:sz w:val="22"/>
                <w:szCs w:val="22"/>
              </w:rPr>
              <w:t>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AB6DABA" w14:textId="39552B4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33F205C9" w14:textId="5CFC9B2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6D4BF4B" w14:textId="5D9B14CD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E163CC3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30FE5AED" w14:textId="4625EA98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14:paraId="7554E04E" w14:textId="5D1589B8" w:rsidR="003234F3" w:rsidRPr="006F519B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14:paraId="542E0047" w14:textId="36A46DD0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14:paraId="03CD8C06" w14:textId="1B4B6668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14:paraId="7F8168B0" w14:textId="46F0B48D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14:paraId="229A3614" w14:textId="5FBF3F6A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14:paraId="111966C6" w14:textId="07D70AA0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14:paraId="168874AD" w14:textId="2EDDA386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37A59652" w14:textId="5DC6CE1A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0CBEEB29" w14:textId="66849E1B" w:rsidTr="00E94721">
        <w:trPr>
          <w:jc w:val="center"/>
        </w:trPr>
        <w:tc>
          <w:tcPr>
            <w:tcW w:w="1204" w:type="dxa"/>
            <w:shd w:val="clear" w:color="auto" w:fill="C2D69B"/>
            <w:vAlign w:val="center"/>
          </w:tcPr>
          <w:p w14:paraId="28F3024D" w14:textId="2E02096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04" w:type="dxa"/>
            <w:shd w:val="clear" w:color="auto" w:fill="C2D69B"/>
            <w:vAlign w:val="center"/>
          </w:tcPr>
          <w:p w14:paraId="0DAC1366" w14:textId="229F78FE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05" w:type="dxa"/>
            <w:shd w:val="clear" w:color="auto" w:fill="C2D69B"/>
            <w:vAlign w:val="center"/>
          </w:tcPr>
          <w:p w14:paraId="1D70F837" w14:textId="7D6CEBF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C2D69B"/>
            <w:vAlign w:val="center"/>
          </w:tcPr>
          <w:p w14:paraId="11EF0663" w14:textId="1E8FA21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3" w:type="dxa"/>
            <w:shd w:val="clear" w:color="auto" w:fill="C2D69B"/>
            <w:vAlign w:val="center"/>
          </w:tcPr>
          <w:p w14:paraId="19D4C47B" w14:textId="2D83715C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3" w:type="dxa"/>
            <w:shd w:val="clear" w:color="auto" w:fill="C2D69B"/>
            <w:vAlign w:val="center"/>
          </w:tcPr>
          <w:p w14:paraId="12826539" w14:textId="795B1CC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3" w:type="dxa"/>
            <w:shd w:val="clear" w:color="auto" w:fill="C2D69B"/>
            <w:vAlign w:val="center"/>
          </w:tcPr>
          <w:p w14:paraId="2F71FA93" w14:textId="30DBE878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FA0E56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29005E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08B2553E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639D11BC" w14:textId="3C7CE06C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3E57" w14:textId="2EE39955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08745D29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7326A14B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2C06AB50" w14:textId="77777777" w:rsidR="003234F3" w:rsidRPr="00D77690" w:rsidRDefault="003234F3" w:rsidP="003234F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6E6F9A7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36042A20" w14:textId="7CE258B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2A1" w14:textId="77777777" w:rsidR="003234F3" w:rsidRPr="006F519B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6F519B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現場決賽</w:t>
            </w:r>
          </w:p>
          <w:p w14:paraId="58D0D8C7" w14:textId="42055840" w:rsidR="003234F3" w:rsidRPr="006F519B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F519B">
              <w:rPr>
                <w:rFonts w:eastAsia="標楷體" w:hint="eastAsia"/>
                <w:bCs/>
                <w:kern w:val="0"/>
                <w:sz w:val="22"/>
                <w:szCs w:val="22"/>
              </w:rPr>
              <w:t>當</w:t>
            </w:r>
            <w:r w:rsidRPr="006F519B">
              <w:rPr>
                <w:rFonts w:eastAsia="標楷體"/>
                <w:bCs/>
                <w:kern w:val="0"/>
                <w:sz w:val="22"/>
                <w:szCs w:val="22"/>
              </w:rPr>
              <w:t>場公佈環境參數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DBA7238" w14:textId="1C1B1692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競賽</w:t>
            </w:r>
            <w:r>
              <w:rPr>
                <w:rFonts w:eastAsia="標楷體"/>
                <w:kern w:val="0"/>
                <w:sz w:val="22"/>
                <w:szCs w:val="22"/>
              </w:rPr>
              <w:t>期數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或</w:t>
            </w:r>
            <w:r>
              <w:rPr>
                <w:rFonts w:eastAsia="標楷體"/>
                <w:kern w:val="0"/>
                <w:sz w:val="22"/>
                <w:szCs w:val="22"/>
              </w:rPr>
              <w:t>5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期</w:t>
            </w:r>
          </w:p>
        </w:tc>
      </w:tr>
      <w:tr w:rsidR="003234F3" w:rsidRPr="00D77690" w14:paraId="6D3A34BE" w14:textId="14BC7FCD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BBE512F" w14:textId="5BCC8574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12/</w:t>
            </w:r>
            <w:r w:rsidR="008C255D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4A7FF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F3D4386" w14:textId="200B4ED6" w:rsidR="003234F3" w:rsidRPr="00D77690" w:rsidRDefault="008A3FE5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202</w:t>
            </w:r>
            <w:r w:rsidR="00621077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年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12</w:t>
            </w:r>
            <w:r w:rsidR="003234F3" w:rsidRPr="00D77690">
              <w:rPr>
                <w:rFonts w:eastAsia="標楷體"/>
                <w:kern w:val="0"/>
                <w:sz w:val="22"/>
                <w:szCs w:val="22"/>
              </w:rPr>
              <w:t>月底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E7F8A74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3234F3" w:rsidRPr="00D77690" w14:paraId="7C316CD4" w14:textId="1DEF59B6" w:rsidTr="00E94721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3DFA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A1D3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77690">
              <w:rPr>
                <w:rFonts w:eastAsia="標楷體"/>
                <w:kern w:val="0"/>
                <w:sz w:val="22"/>
                <w:szCs w:val="22"/>
              </w:rPr>
              <w:t>寄發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比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賽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隊</w:t>
            </w:r>
            <w:r w:rsidRPr="00D77690">
              <w:rPr>
                <w:rFonts w:eastAsia="標楷體"/>
                <w:kern w:val="0"/>
                <w:sz w:val="22"/>
                <w:szCs w:val="22"/>
              </w:rPr>
              <w:t>伍獎</w:t>
            </w:r>
            <w:r w:rsidRPr="00D77690">
              <w:rPr>
                <w:rFonts w:eastAsia="標楷體" w:hint="eastAsia"/>
                <w:kern w:val="0"/>
                <w:sz w:val="22"/>
                <w:szCs w:val="22"/>
              </w:rPr>
              <w:t>狀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2515F3B" w14:textId="77777777" w:rsidR="003234F3" w:rsidRPr="00D77690" w:rsidRDefault="003234F3" w:rsidP="003234F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5BDF7CD3" w14:textId="77777777" w:rsidR="007B228C" w:rsidRDefault="007B228C" w:rsidP="007B228C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eastAsia="標楷體"/>
          <w:kern w:val="0"/>
          <w:sz w:val="40"/>
        </w:rPr>
      </w:pPr>
    </w:p>
    <w:p w14:paraId="6042D1CB" w14:textId="2D7EC438" w:rsidR="00C6025C" w:rsidRPr="007B228C" w:rsidRDefault="007B228C" w:rsidP="007B228C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eastAsia="標楷體"/>
          <w:kern w:val="0"/>
          <w:sz w:val="40"/>
        </w:rPr>
      </w:pPr>
      <w:r w:rsidRPr="007B228C">
        <w:rPr>
          <w:rFonts w:eastAsia="標楷體"/>
          <w:kern w:val="0"/>
          <w:sz w:val="40"/>
        </w:rPr>
        <w:t>------------</w:t>
      </w:r>
      <w:r w:rsidRPr="007B228C">
        <w:rPr>
          <w:rFonts w:eastAsia="標楷體" w:hint="eastAsia"/>
          <w:kern w:val="0"/>
          <w:sz w:val="40"/>
        </w:rPr>
        <w:t>詳細內容請參閱下方活動簡章</w:t>
      </w:r>
      <w:r w:rsidRPr="007B228C">
        <w:rPr>
          <w:rFonts w:eastAsia="標楷體"/>
          <w:kern w:val="0"/>
          <w:sz w:val="40"/>
        </w:rPr>
        <w:t>-----------</w:t>
      </w:r>
    </w:p>
    <w:sectPr w:rsidR="00C6025C" w:rsidRPr="007B228C" w:rsidSect="00031B9B"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9D902" w14:textId="77777777" w:rsidR="001958B5" w:rsidRDefault="001958B5">
      <w:r>
        <w:separator/>
      </w:r>
    </w:p>
  </w:endnote>
  <w:endnote w:type="continuationSeparator" w:id="0">
    <w:p w14:paraId="6D3E92FF" w14:textId="77777777" w:rsidR="001958B5" w:rsidRDefault="001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499598"/>
      <w:docPartObj>
        <w:docPartGallery w:val="Page Numbers (Bottom of Page)"/>
        <w:docPartUnique/>
      </w:docPartObj>
    </w:sdtPr>
    <w:sdtEndPr/>
    <w:sdtContent>
      <w:p w14:paraId="3B1A9456" w14:textId="17067EB8" w:rsidR="007C13B4" w:rsidRDefault="007C13B4" w:rsidP="00CB63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D7" w:rsidRPr="00BD73D7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2D1D" w14:textId="77777777" w:rsidR="001958B5" w:rsidRDefault="001958B5">
      <w:r>
        <w:separator/>
      </w:r>
    </w:p>
  </w:footnote>
  <w:footnote w:type="continuationSeparator" w:id="0">
    <w:p w14:paraId="3AE847D6" w14:textId="77777777" w:rsidR="001958B5" w:rsidRDefault="0019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4B2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84B34"/>
    <w:multiLevelType w:val="hybridMultilevel"/>
    <w:tmpl w:val="47C82D72"/>
    <w:lvl w:ilvl="0" w:tplc="642EAF30">
      <w:numFmt w:val="bullet"/>
      <w:lvlText w:val=""/>
      <w:lvlJc w:val="left"/>
      <w:pPr>
        <w:ind w:left="840" w:hanging="360"/>
      </w:pPr>
      <w:rPr>
        <w:rFonts w:ascii="Symbol" w:eastAsia="標楷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7A0841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F306C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87914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966B5"/>
    <w:multiLevelType w:val="hybridMultilevel"/>
    <w:tmpl w:val="E91C68E6"/>
    <w:lvl w:ilvl="0" w:tplc="4250687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92A7A22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21602B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5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496" w:hanging="480"/>
      </w:pPr>
    </w:lvl>
    <w:lvl w:ilvl="2" w:tplc="0409001B" w:tentative="1">
      <w:start w:val="1"/>
      <w:numFmt w:val="lowerRoman"/>
      <w:lvlText w:val="%3."/>
      <w:lvlJc w:val="right"/>
      <w:pPr>
        <w:ind w:left="5976" w:hanging="480"/>
      </w:pPr>
    </w:lvl>
    <w:lvl w:ilvl="3" w:tplc="0409000F" w:tentative="1">
      <w:start w:val="1"/>
      <w:numFmt w:val="decimal"/>
      <w:lvlText w:val="%4."/>
      <w:lvlJc w:val="left"/>
      <w:pPr>
        <w:ind w:left="6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6" w:hanging="480"/>
      </w:pPr>
    </w:lvl>
    <w:lvl w:ilvl="5" w:tplc="0409001B" w:tentative="1">
      <w:start w:val="1"/>
      <w:numFmt w:val="lowerRoman"/>
      <w:lvlText w:val="%6."/>
      <w:lvlJc w:val="right"/>
      <w:pPr>
        <w:ind w:left="7416" w:hanging="480"/>
      </w:pPr>
    </w:lvl>
    <w:lvl w:ilvl="6" w:tplc="0409000F" w:tentative="1">
      <w:start w:val="1"/>
      <w:numFmt w:val="decimal"/>
      <w:lvlText w:val="%7."/>
      <w:lvlJc w:val="left"/>
      <w:pPr>
        <w:ind w:left="7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6" w:hanging="480"/>
      </w:pPr>
    </w:lvl>
    <w:lvl w:ilvl="8" w:tplc="0409001B" w:tentative="1">
      <w:start w:val="1"/>
      <w:numFmt w:val="lowerRoman"/>
      <w:lvlText w:val="%9."/>
      <w:lvlJc w:val="right"/>
      <w:pPr>
        <w:ind w:left="8856" w:hanging="480"/>
      </w:pPr>
    </w:lvl>
  </w:abstractNum>
  <w:abstractNum w:abstractNumId="8" w15:restartNumberingAfterBreak="0">
    <w:nsid w:val="31431FEC"/>
    <w:multiLevelType w:val="multilevel"/>
    <w:tmpl w:val="DDC2E7C4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2D7"/>
    <w:multiLevelType w:val="hybridMultilevel"/>
    <w:tmpl w:val="E91C68E6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D5F3A"/>
    <w:multiLevelType w:val="hybridMultilevel"/>
    <w:tmpl w:val="0F9C54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CF056C"/>
    <w:multiLevelType w:val="hybridMultilevel"/>
    <w:tmpl w:val="C2F84614"/>
    <w:lvl w:ilvl="0" w:tplc="5E8CB8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365D5033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5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496" w:hanging="480"/>
      </w:pPr>
    </w:lvl>
    <w:lvl w:ilvl="2" w:tplc="0409001B" w:tentative="1">
      <w:start w:val="1"/>
      <w:numFmt w:val="lowerRoman"/>
      <w:lvlText w:val="%3."/>
      <w:lvlJc w:val="right"/>
      <w:pPr>
        <w:ind w:left="5976" w:hanging="480"/>
      </w:pPr>
    </w:lvl>
    <w:lvl w:ilvl="3" w:tplc="0409000F" w:tentative="1">
      <w:start w:val="1"/>
      <w:numFmt w:val="decimal"/>
      <w:lvlText w:val="%4."/>
      <w:lvlJc w:val="left"/>
      <w:pPr>
        <w:ind w:left="6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6" w:hanging="480"/>
      </w:pPr>
    </w:lvl>
    <w:lvl w:ilvl="5" w:tplc="0409001B" w:tentative="1">
      <w:start w:val="1"/>
      <w:numFmt w:val="lowerRoman"/>
      <w:lvlText w:val="%6."/>
      <w:lvlJc w:val="right"/>
      <w:pPr>
        <w:ind w:left="7416" w:hanging="480"/>
      </w:pPr>
    </w:lvl>
    <w:lvl w:ilvl="6" w:tplc="0409000F" w:tentative="1">
      <w:start w:val="1"/>
      <w:numFmt w:val="decimal"/>
      <w:lvlText w:val="%7."/>
      <w:lvlJc w:val="left"/>
      <w:pPr>
        <w:ind w:left="7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6" w:hanging="480"/>
      </w:pPr>
    </w:lvl>
    <w:lvl w:ilvl="8" w:tplc="0409001B" w:tentative="1">
      <w:start w:val="1"/>
      <w:numFmt w:val="lowerRoman"/>
      <w:lvlText w:val="%9."/>
      <w:lvlJc w:val="right"/>
      <w:pPr>
        <w:ind w:left="8856" w:hanging="480"/>
      </w:pPr>
    </w:lvl>
  </w:abstractNum>
  <w:abstractNum w:abstractNumId="13" w15:restartNumberingAfterBreak="0">
    <w:nsid w:val="3D1E62A1"/>
    <w:multiLevelType w:val="hybridMultilevel"/>
    <w:tmpl w:val="377CFCE4"/>
    <w:lvl w:ilvl="0" w:tplc="4250687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FEA401D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FC046A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A843DC"/>
    <w:multiLevelType w:val="hybridMultilevel"/>
    <w:tmpl w:val="3EEC4E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5E72D6"/>
    <w:multiLevelType w:val="hybridMultilevel"/>
    <w:tmpl w:val="E91C68E6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EC220D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000A30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F205A9"/>
    <w:multiLevelType w:val="hybridMultilevel"/>
    <w:tmpl w:val="CC3A603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21" w15:restartNumberingAfterBreak="0">
    <w:nsid w:val="6BA31CEC"/>
    <w:multiLevelType w:val="hybridMultilevel"/>
    <w:tmpl w:val="77B26E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5FA4C73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D23738"/>
    <w:multiLevelType w:val="hybridMultilevel"/>
    <w:tmpl w:val="55167F60"/>
    <w:lvl w:ilvl="0" w:tplc="425068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0"/>
  </w:num>
  <w:num w:numId="5">
    <w:abstractNumId w:val="1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3"/>
  </w:num>
  <w:num w:numId="11">
    <w:abstractNumId w:val="22"/>
  </w:num>
  <w:num w:numId="12">
    <w:abstractNumId w:val="2"/>
  </w:num>
  <w:num w:numId="13">
    <w:abstractNumId w:val="7"/>
  </w:num>
  <w:num w:numId="14">
    <w:abstractNumId w:val="6"/>
  </w:num>
  <w:num w:numId="15">
    <w:abstractNumId w:val="23"/>
  </w:num>
  <w:num w:numId="16">
    <w:abstractNumId w:val="17"/>
  </w:num>
  <w:num w:numId="17">
    <w:abstractNumId w:val="19"/>
  </w:num>
  <w:num w:numId="18">
    <w:abstractNumId w:val="4"/>
  </w:num>
  <w:num w:numId="19">
    <w:abstractNumId w:val="5"/>
  </w:num>
  <w:num w:numId="20">
    <w:abstractNumId w:val="9"/>
  </w:num>
  <w:num w:numId="21">
    <w:abstractNumId w:val="12"/>
  </w:num>
  <w:num w:numId="22">
    <w:abstractNumId w:val="1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xt7QwMzIzMjWyNDBR0lEKTi0uzszPAykwsqwFAITGESEtAAAA"/>
  </w:docVars>
  <w:rsids>
    <w:rsidRoot w:val="00B7304C"/>
    <w:rsid w:val="000016B7"/>
    <w:rsid w:val="00002A80"/>
    <w:rsid w:val="0001148F"/>
    <w:rsid w:val="00031B9B"/>
    <w:rsid w:val="00032491"/>
    <w:rsid w:val="00034B76"/>
    <w:rsid w:val="00044669"/>
    <w:rsid w:val="000526C8"/>
    <w:rsid w:val="00056B9C"/>
    <w:rsid w:val="00065D93"/>
    <w:rsid w:val="00073340"/>
    <w:rsid w:val="00073A3E"/>
    <w:rsid w:val="00080214"/>
    <w:rsid w:val="0008574D"/>
    <w:rsid w:val="0008638D"/>
    <w:rsid w:val="000976F6"/>
    <w:rsid w:val="000B57AB"/>
    <w:rsid w:val="000C7470"/>
    <w:rsid w:val="000D29FD"/>
    <w:rsid w:val="000E20A5"/>
    <w:rsid w:val="000E2E77"/>
    <w:rsid w:val="000E459A"/>
    <w:rsid w:val="000F3A6D"/>
    <w:rsid w:val="000F6BDA"/>
    <w:rsid w:val="000F6C91"/>
    <w:rsid w:val="000F789E"/>
    <w:rsid w:val="0010288C"/>
    <w:rsid w:val="00104799"/>
    <w:rsid w:val="00111BBC"/>
    <w:rsid w:val="00112F72"/>
    <w:rsid w:val="00114043"/>
    <w:rsid w:val="00122285"/>
    <w:rsid w:val="0013325F"/>
    <w:rsid w:val="0013730D"/>
    <w:rsid w:val="001408E2"/>
    <w:rsid w:val="00146663"/>
    <w:rsid w:val="001519B5"/>
    <w:rsid w:val="001675A8"/>
    <w:rsid w:val="00173A27"/>
    <w:rsid w:val="00173D56"/>
    <w:rsid w:val="00181FB0"/>
    <w:rsid w:val="00186650"/>
    <w:rsid w:val="00195334"/>
    <w:rsid w:val="001958B5"/>
    <w:rsid w:val="001965BF"/>
    <w:rsid w:val="001A08CD"/>
    <w:rsid w:val="001A202F"/>
    <w:rsid w:val="001A296E"/>
    <w:rsid w:val="001B1644"/>
    <w:rsid w:val="001B456F"/>
    <w:rsid w:val="001B69EF"/>
    <w:rsid w:val="001C0CDC"/>
    <w:rsid w:val="001D1C0B"/>
    <w:rsid w:val="001D55AF"/>
    <w:rsid w:val="001E377E"/>
    <w:rsid w:val="001E6FE1"/>
    <w:rsid w:val="001F0E9A"/>
    <w:rsid w:val="0020155F"/>
    <w:rsid w:val="0021674C"/>
    <w:rsid w:val="00231CD2"/>
    <w:rsid w:val="002355F5"/>
    <w:rsid w:val="00240ADE"/>
    <w:rsid w:val="00241101"/>
    <w:rsid w:val="002438ED"/>
    <w:rsid w:val="002447A3"/>
    <w:rsid w:val="00254F3A"/>
    <w:rsid w:val="002554A1"/>
    <w:rsid w:val="0026161C"/>
    <w:rsid w:val="0026198F"/>
    <w:rsid w:val="00263A9C"/>
    <w:rsid w:val="00263B7A"/>
    <w:rsid w:val="00275357"/>
    <w:rsid w:val="0029005E"/>
    <w:rsid w:val="002A1612"/>
    <w:rsid w:val="002A5CD5"/>
    <w:rsid w:val="002A7270"/>
    <w:rsid w:val="002C1863"/>
    <w:rsid w:val="002C4A19"/>
    <w:rsid w:val="002C5960"/>
    <w:rsid w:val="002D3A9A"/>
    <w:rsid w:val="002D6DDA"/>
    <w:rsid w:val="002D75CA"/>
    <w:rsid w:val="0030236D"/>
    <w:rsid w:val="00316784"/>
    <w:rsid w:val="003213B9"/>
    <w:rsid w:val="003234F3"/>
    <w:rsid w:val="00327ECE"/>
    <w:rsid w:val="003311E8"/>
    <w:rsid w:val="00337B61"/>
    <w:rsid w:val="003438D4"/>
    <w:rsid w:val="00345872"/>
    <w:rsid w:val="00346082"/>
    <w:rsid w:val="00346CBD"/>
    <w:rsid w:val="003518AB"/>
    <w:rsid w:val="00352DEB"/>
    <w:rsid w:val="00354CBA"/>
    <w:rsid w:val="00355162"/>
    <w:rsid w:val="00357558"/>
    <w:rsid w:val="00361943"/>
    <w:rsid w:val="00364833"/>
    <w:rsid w:val="00365BD1"/>
    <w:rsid w:val="0037450F"/>
    <w:rsid w:val="003771B5"/>
    <w:rsid w:val="003A42D3"/>
    <w:rsid w:val="003A713F"/>
    <w:rsid w:val="003B3D94"/>
    <w:rsid w:val="003C3875"/>
    <w:rsid w:val="003C4E9C"/>
    <w:rsid w:val="003C6C8C"/>
    <w:rsid w:val="003D12F8"/>
    <w:rsid w:val="003D5174"/>
    <w:rsid w:val="003E187D"/>
    <w:rsid w:val="003E2D25"/>
    <w:rsid w:val="003E3416"/>
    <w:rsid w:val="003F015C"/>
    <w:rsid w:val="003F214B"/>
    <w:rsid w:val="003F35C6"/>
    <w:rsid w:val="003F6C2A"/>
    <w:rsid w:val="004010E4"/>
    <w:rsid w:val="0040507D"/>
    <w:rsid w:val="00411AC0"/>
    <w:rsid w:val="00416281"/>
    <w:rsid w:val="00416716"/>
    <w:rsid w:val="00424A56"/>
    <w:rsid w:val="00427284"/>
    <w:rsid w:val="004332E6"/>
    <w:rsid w:val="004431B8"/>
    <w:rsid w:val="004503FD"/>
    <w:rsid w:val="004517A1"/>
    <w:rsid w:val="004563A9"/>
    <w:rsid w:val="00456637"/>
    <w:rsid w:val="0046507B"/>
    <w:rsid w:val="004745CA"/>
    <w:rsid w:val="0049328F"/>
    <w:rsid w:val="004946BE"/>
    <w:rsid w:val="004A2122"/>
    <w:rsid w:val="004A5035"/>
    <w:rsid w:val="004A7FF7"/>
    <w:rsid w:val="004B3684"/>
    <w:rsid w:val="004B6945"/>
    <w:rsid w:val="004C21FC"/>
    <w:rsid w:val="004C62B9"/>
    <w:rsid w:val="004C762B"/>
    <w:rsid w:val="004D08C2"/>
    <w:rsid w:val="004D17A1"/>
    <w:rsid w:val="004D40D2"/>
    <w:rsid w:val="004E635F"/>
    <w:rsid w:val="004F54C3"/>
    <w:rsid w:val="0050122B"/>
    <w:rsid w:val="00501CBE"/>
    <w:rsid w:val="00501D7E"/>
    <w:rsid w:val="00514C59"/>
    <w:rsid w:val="00526A75"/>
    <w:rsid w:val="00526C92"/>
    <w:rsid w:val="005275C2"/>
    <w:rsid w:val="00527DBB"/>
    <w:rsid w:val="00533E7B"/>
    <w:rsid w:val="00536F97"/>
    <w:rsid w:val="005404EB"/>
    <w:rsid w:val="00543FE6"/>
    <w:rsid w:val="00551579"/>
    <w:rsid w:val="005558DE"/>
    <w:rsid w:val="00561E91"/>
    <w:rsid w:val="00566D45"/>
    <w:rsid w:val="00583608"/>
    <w:rsid w:val="005878C5"/>
    <w:rsid w:val="005906A4"/>
    <w:rsid w:val="005A3D0B"/>
    <w:rsid w:val="005A46C7"/>
    <w:rsid w:val="005C39FB"/>
    <w:rsid w:val="005C71B6"/>
    <w:rsid w:val="005C727E"/>
    <w:rsid w:val="005D56B7"/>
    <w:rsid w:val="005E0A1B"/>
    <w:rsid w:val="005E2A79"/>
    <w:rsid w:val="005E4284"/>
    <w:rsid w:val="005E6479"/>
    <w:rsid w:val="005E67A0"/>
    <w:rsid w:val="005F28FD"/>
    <w:rsid w:val="005F4636"/>
    <w:rsid w:val="00602AAE"/>
    <w:rsid w:val="0060535B"/>
    <w:rsid w:val="00615BE6"/>
    <w:rsid w:val="00617809"/>
    <w:rsid w:val="00621077"/>
    <w:rsid w:val="00630BD0"/>
    <w:rsid w:val="00645C9B"/>
    <w:rsid w:val="00653205"/>
    <w:rsid w:val="006743D4"/>
    <w:rsid w:val="00696740"/>
    <w:rsid w:val="006A5A94"/>
    <w:rsid w:val="006B1144"/>
    <w:rsid w:val="006C73FC"/>
    <w:rsid w:val="006D1E0D"/>
    <w:rsid w:val="006D7403"/>
    <w:rsid w:val="006E2AD6"/>
    <w:rsid w:val="006E710F"/>
    <w:rsid w:val="006F519B"/>
    <w:rsid w:val="006F7D6A"/>
    <w:rsid w:val="007026AB"/>
    <w:rsid w:val="007038EC"/>
    <w:rsid w:val="00710687"/>
    <w:rsid w:val="00713530"/>
    <w:rsid w:val="00720024"/>
    <w:rsid w:val="00725C16"/>
    <w:rsid w:val="00725CA8"/>
    <w:rsid w:val="0072650B"/>
    <w:rsid w:val="007314DB"/>
    <w:rsid w:val="00735263"/>
    <w:rsid w:val="00736830"/>
    <w:rsid w:val="00747DD8"/>
    <w:rsid w:val="00747DD9"/>
    <w:rsid w:val="00750387"/>
    <w:rsid w:val="0075172D"/>
    <w:rsid w:val="00754131"/>
    <w:rsid w:val="00771984"/>
    <w:rsid w:val="00771ED4"/>
    <w:rsid w:val="00775204"/>
    <w:rsid w:val="00776FD2"/>
    <w:rsid w:val="00783697"/>
    <w:rsid w:val="0078794F"/>
    <w:rsid w:val="00793EBC"/>
    <w:rsid w:val="007A284F"/>
    <w:rsid w:val="007A504B"/>
    <w:rsid w:val="007B228C"/>
    <w:rsid w:val="007B59BD"/>
    <w:rsid w:val="007C13B4"/>
    <w:rsid w:val="007D3F8B"/>
    <w:rsid w:val="007D6681"/>
    <w:rsid w:val="007E090A"/>
    <w:rsid w:val="007E6812"/>
    <w:rsid w:val="007F0798"/>
    <w:rsid w:val="008111EA"/>
    <w:rsid w:val="008148E2"/>
    <w:rsid w:val="00816280"/>
    <w:rsid w:val="008270FF"/>
    <w:rsid w:val="008455BE"/>
    <w:rsid w:val="00857ED5"/>
    <w:rsid w:val="008617A6"/>
    <w:rsid w:val="00867AB0"/>
    <w:rsid w:val="00881969"/>
    <w:rsid w:val="00885481"/>
    <w:rsid w:val="008912DF"/>
    <w:rsid w:val="008979A7"/>
    <w:rsid w:val="008A3FE5"/>
    <w:rsid w:val="008B5081"/>
    <w:rsid w:val="008C255D"/>
    <w:rsid w:val="008D2F87"/>
    <w:rsid w:val="008F237B"/>
    <w:rsid w:val="008F5E36"/>
    <w:rsid w:val="008F7912"/>
    <w:rsid w:val="00900358"/>
    <w:rsid w:val="009129F8"/>
    <w:rsid w:val="0091372F"/>
    <w:rsid w:val="00920686"/>
    <w:rsid w:val="009211FF"/>
    <w:rsid w:val="0092441A"/>
    <w:rsid w:val="009305DD"/>
    <w:rsid w:val="00930FEB"/>
    <w:rsid w:val="00934254"/>
    <w:rsid w:val="009348B3"/>
    <w:rsid w:val="00934DB3"/>
    <w:rsid w:val="00936F51"/>
    <w:rsid w:val="0094450A"/>
    <w:rsid w:val="00955C91"/>
    <w:rsid w:val="00964593"/>
    <w:rsid w:val="0097103E"/>
    <w:rsid w:val="009803C7"/>
    <w:rsid w:val="0098296E"/>
    <w:rsid w:val="00987B17"/>
    <w:rsid w:val="00991662"/>
    <w:rsid w:val="00992D26"/>
    <w:rsid w:val="00995740"/>
    <w:rsid w:val="009A50BE"/>
    <w:rsid w:val="009A5A88"/>
    <w:rsid w:val="009B033A"/>
    <w:rsid w:val="009B0E05"/>
    <w:rsid w:val="009B1F43"/>
    <w:rsid w:val="009B2BFE"/>
    <w:rsid w:val="009B4389"/>
    <w:rsid w:val="009B6A68"/>
    <w:rsid w:val="009C51DA"/>
    <w:rsid w:val="009C6063"/>
    <w:rsid w:val="009D1E77"/>
    <w:rsid w:val="009D6BB7"/>
    <w:rsid w:val="009E06AC"/>
    <w:rsid w:val="009E0B75"/>
    <w:rsid w:val="009E1320"/>
    <w:rsid w:val="009E18E6"/>
    <w:rsid w:val="009E3F49"/>
    <w:rsid w:val="009E52CF"/>
    <w:rsid w:val="00A00E6A"/>
    <w:rsid w:val="00A01519"/>
    <w:rsid w:val="00A03B49"/>
    <w:rsid w:val="00A13526"/>
    <w:rsid w:val="00A20391"/>
    <w:rsid w:val="00A31076"/>
    <w:rsid w:val="00A34025"/>
    <w:rsid w:val="00A355ED"/>
    <w:rsid w:val="00A40A37"/>
    <w:rsid w:val="00A5530A"/>
    <w:rsid w:val="00A5535D"/>
    <w:rsid w:val="00A57499"/>
    <w:rsid w:val="00A62D87"/>
    <w:rsid w:val="00A74FBA"/>
    <w:rsid w:val="00A87D5B"/>
    <w:rsid w:val="00A92EB5"/>
    <w:rsid w:val="00AB170C"/>
    <w:rsid w:val="00AB19A3"/>
    <w:rsid w:val="00AB23AA"/>
    <w:rsid w:val="00AB3C30"/>
    <w:rsid w:val="00AC0D5B"/>
    <w:rsid w:val="00AC285F"/>
    <w:rsid w:val="00AC31DA"/>
    <w:rsid w:val="00AC6AB8"/>
    <w:rsid w:val="00AD1362"/>
    <w:rsid w:val="00AE09CC"/>
    <w:rsid w:val="00AE3CE5"/>
    <w:rsid w:val="00AF0897"/>
    <w:rsid w:val="00AF1512"/>
    <w:rsid w:val="00AF3DF7"/>
    <w:rsid w:val="00AF51F5"/>
    <w:rsid w:val="00AF70B7"/>
    <w:rsid w:val="00B0418A"/>
    <w:rsid w:val="00B17F3E"/>
    <w:rsid w:val="00B23C1B"/>
    <w:rsid w:val="00B26450"/>
    <w:rsid w:val="00B26C6C"/>
    <w:rsid w:val="00B32B86"/>
    <w:rsid w:val="00B42837"/>
    <w:rsid w:val="00B42963"/>
    <w:rsid w:val="00B562B3"/>
    <w:rsid w:val="00B563F6"/>
    <w:rsid w:val="00B57FB5"/>
    <w:rsid w:val="00B641DE"/>
    <w:rsid w:val="00B6451B"/>
    <w:rsid w:val="00B64D98"/>
    <w:rsid w:val="00B677E8"/>
    <w:rsid w:val="00B7304C"/>
    <w:rsid w:val="00B73C5C"/>
    <w:rsid w:val="00B76841"/>
    <w:rsid w:val="00B77768"/>
    <w:rsid w:val="00B7788E"/>
    <w:rsid w:val="00B77B79"/>
    <w:rsid w:val="00B86AEA"/>
    <w:rsid w:val="00B95E39"/>
    <w:rsid w:val="00BB22C4"/>
    <w:rsid w:val="00BB32B1"/>
    <w:rsid w:val="00BB7BCB"/>
    <w:rsid w:val="00BC67F9"/>
    <w:rsid w:val="00BD73D7"/>
    <w:rsid w:val="00BE0F61"/>
    <w:rsid w:val="00BE4905"/>
    <w:rsid w:val="00BF37AE"/>
    <w:rsid w:val="00BF4A12"/>
    <w:rsid w:val="00BF4BE2"/>
    <w:rsid w:val="00BF6001"/>
    <w:rsid w:val="00C02AA7"/>
    <w:rsid w:val="00C03DB3"/>
    <w:rsid w:val="00C227EA"/>
    <w:rsid w:val="00C23C1A"/>
    <w:rsid w:val="00C251FD"/>
    <w:rsid w:val="00C25DE6"/>
    <w:rsid w:val="00C316AD"/>
    <w:rsid w:val="00C33E82"/>
    <w:rsid w:val="00C45916"/>
    <w:rsid w:val="00C46CB8"/>
    <w:rsid w:val="00C510E6"/>
    <w:rsid w:val="00C538E0"/>
    <w:rsid w:val="00C6025C"/>
    <w:rsid w:val="00C66E8E"/>
    <w:rsid w:val="00C80740"/>
    <w:rsid w:val="00C8659A"/>
    <w:rsid w:val="00C87063"/>
    <w:rsid w:val="00C90ACA"/>
    <w:rsid w:val="00C93497"/>
    <w:rsid w:val="00C96148"/>
    <w:rsid w:val="00CA0395"/>
    <w:rsid w:val="00CA7B10"/>
    <w:rsid w:val="00CB2ADD"/>
    <w:rsid w:val="00CB2C2A"/>
    <w:rsid w:val="00CB630D"/>
    <w:rsid w:val="00CC09C4"/>
    <w:rsid w:val="00CC1C29"/>
    <w:rsid w:val="00CC3C16"/>
    <w:rsid w:val="00CC4845"/>
    <w:rsid w:val="00CD0F59"/>
    <w:rsid w:val="00CD5C42"/>
    <w:rsid w:val="00CE3CAB"/>
    <w:rsid w:val="00CF2111"/>
    <w:rsid w:val="00D01E5D"/>
    <w:rsid w:val="00D051EE"/>
    <w:rsid w:val="00D05C98"/>
    <w:rsid w:val="00D114D9"/>
    <w:rsid w:val="00D13FDB"/>
    <w:rsid w:val="00D151BC"/>
    <w:rsid w:val="00D153F3"/>
    <w:rsid w:val="00D154E2"/>
    <w:rsid w:val="00D20668"/>
    <w:rsid w:val="00D223B9"/>
    <w:rsid w:val="00D25BF3"/>
    <w:rsid w:val="00D3280B"/>
    <w:rsid w:val="00D329ED"/>
    <w:rsid w:val="00D36F71"/>
    <w:rsid w:val="00D47E04"/>
    <w:rsid w:val="00D5029A"/>
    <w:rsid w:val="00D56F24"/>
    <w:rsid w:val="00D603EE"/>
    <w:rsid w:val="00D62675"/>
    <w:rsid w:val="00D652A1"/>
    <w:rsid w:val="00D728E5"/>
    <w:rsid w:val="00D74475"/>
    <w:rsid w:val="00D76B24"/>
    <w:rsid w:val="00D77690"/>
    <w:rsid w:val="00D814CD"/>
    <w:rsid w:val="00D81C0E"/>
    <w:rsid w:val="00D83024"/>
    <w:rsid w:val="00D8687D"/>
    <w:rsid w:val="00DA0237"/>
    <w:rsid w:val="00DA2D8E"/>
    <w:rsid w:val="00DA3189"/>
    <w:rsid w:val="00DA4E6B"/>
    <w:rsid w:val="00DB2E84"/>
    <w:rsid w:val="00DB459F"/>
    <w:rsid w:val="00DC43E1"/>
    <w:rsid w:val="00DC5FFE"/>
    <w:rsid w:val="00DD79B2"/>
    <w:rsid w:val="00DE06C8"/>
    <w:rsid w:val="00DF0A7D"/>
    <w:rsid w:val="00DF1E47"/>
    <w:rsid w:val="00DF4C05"/>
    <w:rsid w:val="00DF5B07"/>
    <w:rsid w:val="00E059F0"/>
    <w:rsid w:val="00E06B83"/>
    <w:rsid w:val="00E10C7F"/>
    <w:rsid w:val="00E11D48"/>
    <w:rsid w:val="00E14015"/>
    <w:rsid w:val="00E15A6D"/>
    <w:rsid w:val="00E22B13"/>
    <w:rsid w:val="00E23AF7"/>
    <w:rsid w:val="00E25C9D"/>
    <w:rsid w:val="00E25E31"/>
    <w:rsid w:val="00E275BE"/>
    <w:rsid w:val="00E35DA9"/>
    <w:rsid w:val="00E40639"/>
    <w:rsid w:val="00E409EC"/>
    <w:rsid w:val="00E419EF"/>
    <w:rsid w:val="00E4777F"/>
    <w:rsid w:val="00E53425"/>
    <w:rsid w:val="00E73E50"/>
    <w:rsid w:val="00E94721"/>
    <w:rsid w:val="00EA1422"/>
    <w:rsid w:val="00EA37A1"/>
    <w:rsid w:val="00EB2179"/>
    <w:rsid w:val="00EB45A9"/>
    <w:rsid w:val="00EB5C1E"/>
    <w:rsid w:val="00EB5DC1"/>
    <w:rsid w:val="00EC3607"/>
    <w:rsid w:val="00EC6826"/>
    <w:rsid w:val="00EC7225"/>
    <w:rsid w:val="00ED4694"/>
    <w:rsid w:val="00ED7102"/>
    <w:rsid w:val="00EE618B"/>
    <w:rsid w:val="00EE74E7"/>
    <w:rsid w:val="00F0133D"/>
    <w:rsid w:val="00F01802"/>
    <w:rsid w:val="00F025E3"/>
    <w:rsid w:val="00F06144"/>
    <w:rsid w:val="00F07EE2"/>
    <w:rsid w:val="00F12570"/>
    <w:rsid w:val="00F25FE9"/>
    <w:rsid w:val="00F45E4A"/>
    <w:rsid w:val="00F50079"/>
    <w:rsid w:val="00F50E99"/>
    <w:rsid w:val="00F53A74"/>
    <w:rsid w:val="00F559DE"/>
    <w:rsid w:val="00F653DB"/>
    <w:rsid w:val="00F65B3A"/>
    <w:rsid w:val="00F812DB"/>
    <w:rsid w:val="00F82D95"/>
    <w:rsid w:val="00FA0E56"/>
    <w:rsid w:val="00FA4E70"/>
    <w:rsid w:val="00FB1FE5"/>
    <w:rsid w:val="00FB396E"/>
    <w:rsid w:val="00FD252E"/>
    <w:rsid w:val="00FD33AD"/>
    <w:rsid w:val="00FD3657"/>
    <w:rsid w:val="00FD400F"/>
    <w:rsid w:val="00FD512C"/>
    <w:rsid w:val="00FD684C"/>
    <w:rsid w:val="00FE3498"/>
    <w:rsid w:val="00FF4423"/>
    <w:rsid w:val="00FF574C"/>
    <w:rsid w:val="00FF6549"/>
    <w:rsid w:val="00FF7D9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AEF85"/>
  <w15:docId w15:val="{0D12F358-26A9-4B4B-B5F7-FA3552D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F4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E09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BB32B1"/>
    <w:pPr>
      <w:widowControl/>
      <w:spacing w:before="100" w:beforeAutospacing="1" w:after="100" w:afterAutospacing="1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3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73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2438ED"/>
    <w:rPr>
      <w:rFonts w:cs="Times New Roman"/>
      <w:color w:val="0000FF"/>
      <w:u w:val="single"/>
    </w:rPr>
  </w:style>
  <w:style w:type="table" w:styleId="a7">
    <w:name w:val="Table Grid"/>
    <w:basedOn w:val="a1"/>
    <w:rsid w:val="001F0E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27ECE"/>
  </w:style>
  <w:style w:type="character" w:customStyle="1" w:styleId="30">
    <w:name w:val="標題 3 字元"/>
    <w:link w:val="3"/>
    <w:semiHidden/>
    <w:locked/>
    <w:rsid w:val="00BB32B1"/>
    <w:rPr>
      <w:rFonts w:ascii="Cambria" w:eastAsia="新細明體" w:hAnsi="Cambria"/>
      <w:b/>
      <w:bCs/>
      <w:kern w:val="2"/>
      <w:sz w:val="36"/>
      <w:szCs w:val="36"/>
      <w:lang w:bidi="ar-SA"/>
    </w:rPr>
  </w:style>
  <w:style w:type="paragraph" w:styleId="Web">
    <w:name w:val="Normal (Web)"/>
    <w:basedOn w:val="a"/>
    <w:rsid w:val="00BB32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0E20A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E20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20A5"/>
    <w:rPr>
      <w:rFonts w:ascii="細明體" w:eastAsia="細明體" w:hAnsi="細明體" w:cs="細明體"/>
      <w:sz w:val="24"/>
      <w:szCs w:val="24"/>
    </w:rPr>
  </w:style>
  <w:style w:type="character" w:styleId="aa">
    <w:name w:val="FollowedHyperlink"/>
    <w:rsid w:val="00A87D5B"/>
    <w:rPr>
      <w:color w:val="800080"/>
      <w:u w:val="single"/>
    </w:rPr>
  </w:style>
  <w:style w:type="paragraph" w:styleId="ab">
    <w:name w:val="Balloon Text"/>
    <w:basedOn w:val="a"/>
    <w:link w:val="ac"/>
    <w:rsid w:val="005C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C72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31B9B"/>
    <w:pPr>
      <w:ind w:leftChars="200" w:left="480"/>
    </w:pPr>
  </w:style>
  <w:style w:type="table" w:styleId="4">
    <w:name w:val="Plain Table 4"/>
    <w:basedOn w:val="a1"/>
    <w:uiPriority w:val="44"/>
    <w:rsid w:val="00D81C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81C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5">
    <w:name w:val="頁尾 字元"/>
    <w:basedOn w:val="a0"/>
    <w:link w:val="a4"/>
    <w:uiPriority w:val="99"/>
    <w:rsid w:val="00CB630D"/>
    <w:rPr>
      <w:kern w:val="2"/>
    </w:rPr>
  </w:style>
  <w:style w:type="table" w:styleId="4-4">
    <w:name w:val="Grid Table 4 Accent 4"/>
    <w:basedOn w:val="a1"/>
    <w:uiPriority w:val="49"/>
    <w:rsid w:val="00992D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20">
    <w:name w:val="標題 2 字元"/>
    <w:basedOn w:val="a0"/>
    <w:link w:val="2"/>
    <w:semiHidden/>
    <w:rsid w:val="00AE09CC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">
    <w:name w:val="未解析的提及1"/>
    <w:basedOn w:val="a0"/>
    <w:uiPriority w:val="99"/>
    <w:semiHidden/>
    <w:unhideWhenUsed/>
    <w:rsid w:val="007106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275357"/>
    <w:pPr>
      <w:ind w:left="112"/>
    </w:pPr>
    <w:rPr>
      <w:rFonts w:ascii="標楷體" w:eastAsia="標楷體" w:hAnsi="標楷體"/>
      <w:kern w:val="0"/>
      <w:lang w:val="x-none" w:eastAsia="en-US"/>
    </w:rPr>
  </w:style>
  <w:style w:type="character" w:customStyle="1" w:styleId="af">
    <w:name w:val="本文 字元"/>
    <w:basedOn w:val="a0"/>
    <w:link w:val="ae"/>
    <w:uiPriority w:val="1"/>
    <w:rsid w:val="00275357"/>
    <w:rPr>
      <w:rFonts w:ascii="標楷體" w:eastAsia="標楷體" w:hAnsi="標楷體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qtpxhtkT38xmfJu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2778</Characters>
  <Application>Microsoft Office Word</Application>
  <DocSecurity>0</DocSecurity>
  <Lines>23</Lines>
  <Paragraphs>6</Paragraphs>
  <ScaleCrop>false</ScaleCrop>
  <Company>888TIGER</Company>
  <LinksUpToDate>false</LinksUpToDate>
  <CharactersWithSpaces>3259</CharactersWithSpaces>
  <SharedDoc>false</SharedDoc>
  <HLinks>
    <vt:vector size="60" baseType="variant">
      <vt:variant>
        <vt:i4>1900614</vt:i4>
      </vt:variant>
      <vt:variant>
        <vt:i4>42</vt:i4>
      </vt:variant>
      <vt:variant>
        <vt:i4>0</vt:i4>
      </vt:variant>
      <vt:variant>
        <vt:i4>5</vt:i4>
      </vt:variant>
      <vt:variant>
        <vt:lpwstr>http://new.twtraffic.com.tw/twrail/index.aspx</vt:lpwstr>
      </vt:variant>
      <vt:variant>
        <vt:lpwstr/>
      </vt:variant>
      <vt:variant>
        <vt:i4>6619246</vt:i4>
      </vt:variant>
      <vt:variant>
        <vt:i4>36</vt:i4>
      </vt:variant>
      <vt:variant>
        <vt:i4>0</vt:i4>
      </vt:variant>
      <vt:variant>
        <vt:i4>5</vt:i4>
      </vt:variant>
      <vt:variant>
        <vt:lpwstr>http://www.fybus.com.tw/data/3/702b.htm</vt:lpwstr>
      </vt:variant>
      <vt:variant>
        <vt:lpwstr/>
      </vt:variant>
      <vt:variant>
        <vt:i4>3997818</vt:i4>
      </vt:variant>
      <vt:variant>
        <vt:i4>30</vt:i4>
      </vt:variant>
      <vt:variant>
        <vt:i4>0</vt:i4>
      </vt:variant>
      <vt:variant>
        <vt:i4>5</vt:i4>
      </vt:variant>
      <vt:variant>
        <vt:lpwstr>http://tfans.biz/egoing/bus/tautsmou/mouli.htm</vt:lpwstr>
      </vt:variant>
      <vt:variant>
        <vt:lpwstr/>
      </vt:variant>
      <vt:variant>
        <vt:i4>6684799</vt:i4>
      </vt:variant>
      <vt:variant>
        <vt:i4>27</vt:i4>
      </vt:variant>
      <vt:variant>
        <vt:i4>0</vt:i4>
      </vt:variant>
      <vt:variant>
        <vt:i4>5</vt:i4>
      </vt:variant>
      <vt:variant>
        <vt:lpwstr>http://yoyonet.biz/egoing/bus/freeway/tonlan/02.htm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http://www.fybus.com.tw/data/3/702b.htm</vt:lpwstr>
      </vt:variant>
      <vt:variant>
        <vt:lpwstr/>
      </vt:variant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http://www.hcbus.com.tw/%E8%8B%97%E6%A0%97%E6%99%82%E5%88%BB%E8%A1%A8.htm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http://www.fybus.com.tw/data/3/702b.htm</vt:lpwstr>
      </vt:variant>
      <vt:variant>
        <vt:lpwstr/>
      </vt:variant>
      <vt:variant>
        <vt:i4>6619246</vt:i4>
      </vt:variant>
      <vt:variant>
        <vt:i4>6</vt:i4>
      </vt:variant>
      <vt:variant>
        <vt:i4>0</vt:i4>
      </vt:variant>
      <vt:variant>
        <vt:i4>5</vt:i4>
      </vt:variant>
      <vt:variant>
        <vt:lpwstr>http://www.fybus.com.tw/data/3/702b.htm</vt:lpwstr>
      </vt:variant>
      <vt:variant>
        <vt:lpwstr/>
      </vt:variant>
      <vt:variant>
        <vt:i4>3997810</vt:i4>
      </vt:variant>
      <vt:variant>
        <vt:i4>3</vt:i4>
      </vt:variant>
      <vt:variant>
        <vt:i4>0</vt:i4>
      </vt:variant>
      <vt:variant>
        <vt:i4>5</vt:i4>
      </vt:variant>
      <vt:variant>
        <vt:lpwstr>http://www.top-boss.com.tw/smf/index.php?board=29.0</vt:lpwstr>
      </vt:variant>
      <vt:variant>
        <vt:lpwstr/>
      </vt:variant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http://www.bm.nuu.edu.tw/csm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第十八屆全國盃商業模擬經營大賽</dc:title>
  <dc:creator>蔡林彤飛</dc:creator>
  <cp:lastModifiedBy>劉依佳</cp:lastModifiedBy>
  <cp:revision>2</cp:revision>
  <cp:lastPrinted>2023-09-28T08:18:00Z</cp:lastPrinted>
  <dcterms:created xsi:type="dcterms:W3CDTF">2024-10-09T03:49:00Z</dcterms:created>
  <dcterms:modified xsi:type="dcterms:W3CDTF">2024-10-09T03:49:00Z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239feb3c96b496f111366a8a9befcf5e44c1a9169ca0505c26a973a8f53632f8</vt:lpwstr>
  </property>
</Properties>
</file>